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56E" w:rsidRDefault="0066356E" w:rsidP="0066356E">
      <w:pPr>
        <w:pStyle w:val="a3"/>
        <w:ind w:left="0"/>
        <w:jc w:val="center"/>
        <w:rPr>
          <w:sz w:val="28"/>
          <w:szCs w:val="28"/>
          <w:lang w:val="uk-UA"/>
        </w:rPr>
      </w:pPr>
      <w:r>
        <w:rPr>
          <w:noProof/>
          <w:sz w:val="28"/>
          <w:szCs w:val="28"/>
        </w:rPr>
        <w:drawing>
          <wp:inline distT="0" distB="0" distL="0" distR="0">
            <wp:extent cx="431165" cy="609600"/>
            <wp:effectExtent l="19050" t="0" r="6985" b="0"/>
            <wp:docPr id="1" name="Рисунок 9"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тризуб"/>
                    <pic:cNvPicPr>
                      <a:picLocks noChangeAspect="1" noChangeArrowheads="1"/>
                    </pic:cNvPicPr>
                  </pic:nvPicPr>
                  <pic:blipFill>
                    <a:blip r:embed="rId6" cstate="print"/>
                    <a:srcRect/>
                    <a:stretch>
                      <a:fillRect/>
                    </a:stretch>
                  </pic:blipFill>
                  <pic:spPr bwMode="auto">
                    <a:xfrm>
                      <a:off x="0" y="0"/>
                      <a:ext cx="431165" cy="609600"/>
                    </a:xfrm>
                    <a:prstGeom prst="rect">
                      <a:avLst/>
                    </a:prstGeom>
                    <a:noFill/>
                    <a:ln w="9525">
                      <a:noFill/>
                      <a:miter lim="800000"/>
                      <a:headEnd/>
                      <a:tailEnd/>
                    </a:ln>
                  </pic:spPr>
                </pic:pic>
              </a:graphicData>
            </a:graphic>
          </wp:inline>
        </w:drawing>
      </w:r>
    </w:p>
    <w:p w:rsidR="0066356E" w:rsidRDefault="0066356E" w:rsidP="0066356E">
      <w:pPr>
        <w:pStyle w:val="a3"/>
        <w:ind w:left="0"/>
        <w:jc w:val="center"/>
        <w:rPr>
          <w:b/>
          <w:sz w:val="28"/>
          <w:szCs w:val="28"/>
        </w:rPr>
      </w:pPr>
      <w:r>
        <w:rPr>
          <w:b/>
          <w:sz w:val="28"/>
          <w:szCs w:val="28"/>
          <w:lang w:val="uk-UA"/>
        </w:rPr>
        <w:t>СТАВНЕНСЬКА</w:t>
      </w:r>
      <w:r>
        <w:rPr>
          <w:b/>
          <w:sz w:val="28"/>
          <w:szCs w:val="28"/>
        </w:rPr>
        <w:t xml:space="preserve"> С</w:t>
      </w:r>
      <w:r>
        <w:rPr>
          <w:b/>
          <w:sz w:val="28"/>
          <w:szCs w:val="28"/>
          <w:lang w:val="uk-UA"/>
        </w:rPr>
        <w:t>ІЛЬСЬКА</w:t>
      </w:r>
      <w:r>
        <w:rPr>
          <w:b/>
          <w:sz w:val="28"/>
          <w:szCs w:val="28"/>
        </w:rPr>
        <w:t xml:space="preserve"> РАДА</w:t>
      </w:r>
    </w:p>
    <w:p w:rsidR="0066356E" w:rsidRDefault="0066356E" w:rsidP="0066356E">
      <w:pPr>
        <w:pStyle w:val="a3"/>
        <w:ind w:left="0"/>
        <w:jc w:val="center"/>
        <w:rPr>
          <w:b/>
          <w:sz w:val="28"/>
          <w:szCs w:val="28"/>
          <w:lang w:val="uk-UA"/>
        </w:rPr>
      </w:pPr>
      <w:r>
        <w:rPr>
          <w:b/>
          <w:sz w:val="28"/>
          <w:szCs w:val="28"/>
          <w:lang w:val="uk-UA"/>
        </w:rPr>
        <w:t xml:space="preserve">УЖГОРОДСЬКОГО РАЙОНУ </w:t>
      </w:r>
    </w:p>
    <w:p w:rsidR="0066356E" w:rsidRDefault="0066356E" w:rsidP="0066356E">
      <w:pPr>
        <w:pStyle w:val="a3"/>
        <w:ind w:left="0"/>
        <w:jc w:val="center"/>
        <w:rPr>
          <w:b/>
          <w:sz w:val="28"/>
          <w:szCs w:val="28"/>
          <w:lang w:val="uk-UA"/>
        </w:rPr>
      </w:pPr>
      <w:r>
        <w:rPr>
          <w:b/>
          <w:sz w:val="28"/>
          <w:szCs w:val="28"/>
          <w:lang w:val="uk-UA"/>
        </w:rPr>
        <w:t>ЗАКАРПАТСЬКОЇ</w:t>
      </w:r>
      <w:r>
        <w:rPr>
          <w:b/>
          <w:sz w:val="28"/>
          <w:szCs w:val="28"/>
        </w:rPr>
        <w:t xml:space="preserve"> ОБЛАСТІ</w:t>
      </w:r>
    </w:p>
    <w:p w:rsidR="0066356E" w:rsidRDefault="0066356E" w:rsidP="0066356E">
      <w:pPr>
        <w:pStyle w:val="a3"/>
        <w:ind w:left="0"/>
        <w:jc w:val="center"/>
        <w:rPr>
          <w:b/>
          <w:sz w:val="28"/>
          <w:szCs w:val="28"/>
          <w:lang w:val="uk-UA"/>
        </w:rPr>
      </w:pPr>
    </w:p>
    <w:p w:rsidR="0066356E" w:rsidRDefault="0066356E" w:rsidP="0066356E">
      <w:pPr>
        <w:pStyle w:val="a3"/>
        <w:ind w:left="0"/>
        <w:jc w:val="center"/>
        <w:rPr>
          <w:b/>
          <w:sz w:val="28"/>
          <w:szCs w:val="28"/>
          <w:lang w:val="uk-UA"/>
        </w:rPr>
      </w:pPr>
      <w:r>
        <w:rPr>
          <w:b/>
          <w:sz w:val="28"/>
          <w:szCs w:val="28"/>
        </w:rPr>
        <w:t xml:space="preserve">ВИКОНАВЧИЙ КОМІТЕТ </w:t>
      </w:r>
    </w:p>
    <w:p w:rsidR="0066356E" w:rsidRDefault="0066356E" w:rsidP="0066356E">
      <w:pPr>
        <w:pStyle w:val="a3"/>
        <w:ind w:left="0"/>
        <w:jc w:val="center"/>
        <w:rPr>
          <w:b/>
          <w:sz w:val="28"/>
          <w:szCs w:val="28"/>
        </w:rPr>
      </w:pPr>
    </w:p>
    <w:p w:rsidR="0066356E" w:rsidRDefault="0066356E" w:rsidP="0066356E">
      <w:pPr>
        <w:pStyle w:val="a3"/>
        <w:ind w:left="0"/>
        <w:jc w:val="center"/>
        <w:rPr>
          <w:b/>
          <w:sz w:val="36"/>
          <w:szCs w:val="36"/>
          <w:lang w:val="uk-UA"/>
        </w:rPr>
      </w:pPr>
      <w:r>
        <w:rPr>
          <w:b/>
          <w:sz w:val="36"/>
          <w:szCs w:val="36"/>
        </w:rPr>
        <w:t xml:space="preserve">Р І Ш Е Н </w:t>
      </w:r>
      <w:proofErr w:type="spellStart"/>
      <w:proofErr w:type="gramStart"/>
      <w:r>
        <w:rPr>
          <w:b/>
          <w:sz w:val="36"/>
          <w:szCs w:val="36"/>
        </w:rPr>
        <w:t>Н</w:t>
      </w:r>
      <w:proofErr w:type="spellEnd"/>
      <w:proofErr w:type="gramEnd"/>
      <w:r>
        <w:rPr>
          <w:b/>
          <w:sz w:val="36"/>
          <w:szCs w:val="36"/>
        </w:rPr>
        <w:t xml:space="preserve"> Я</w:t>
      </w:r>
    </w:p>
    <w:p w:rsidR="0066356E" w:rsidRDefault="0066356E" w:rsidP="0066356E">
      <w:pPr>
        <w:pStyle w:val="a3"/>
        <w:ind w:left="0"/>
        <w:jc w:val="center"/>
        <w:rPr>
          <w:b/>
          <w:sz w:val="28"/>
          <w:szCs w:val="28"/>
          <w:lang w:val="uk-UA"/>
        </w:rPr>
      </w:pPr>
    </w:p>
    <w:p w:rsidR="0066356E" w:rsidRDefault="0066356E" w:rsidP="0066356E">
      <w:pPr>
        <w:pStyle w:val="a3"/>
        <w:ind w:left="0"/>
        <w:jc w:val="center"/>
        <w:rPr>
          <w:b/>
          <w:sz w:val="28"/>
          <w:szCs w:val="28"/>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2303"/>
        <w:gridCol w:w="3191"/>
      </w:tblGrid>
      <w:tr w:rsidR="0066356E" w:rsidTr="0066356E">
        <w:tc>
          <w:tcPr>
            <w:tcW w:w="4077" w:type="dxa"/>
            <w:hideMark/>
          </w:tcPr>
          <w:p w:rsidR="0066356E" w:rsidRDefault="005A2D46">
            <w:pPr>
              <w:pStyle w:val="a3"/>
              <w:ind w:left="0"/>
              <w:jc w:val="both"/>
              <w:rPr>
                <w:sz w:val="28"/>
                <w:szCs w:val="28"/>
                <w:lang w:val="uk-UA" w:eastAsia="en-US"/>
              </w:rPr>
            </w:pPr>
            <w:r>
              <w:rPr>
                <w:sz w:val="28"/>
                <w:szCs w:val="28"/>
                <w:lang w:val="en-US" w:eastAsia="en-US"/>
              </w:rPr>
              <w:t>31 серпня</w:t>
            </w:r>
            <w:r w:rsidR="0066356E">
              <w:rPr>
                <w:sz w:val="28"/>
                <w:szCs w:val="28"/>
                <w:lang w:val="uk-UA" w:eastAsia="en-US"/>
              </w:rPr>
              <w:t xml:space="preserve"> 2021 року</w:t>
            </w:r>
          </w:p>
        </w:tc>
        <w:tc>
          <w:tcPr>
            <w:tcW w:w="2303" w:type="dxa"/>
            <w:hideMark/>
          </w:tcPr>
          <w:p w:rsidR="0066356E" w:rsidRDefault="0066356E">
            <w:pPr>
              <w:pStyle w:val="a3"/>
              <w:ind w:left="0"/>
              <w:jc w:val="right"/>
              <w:rPr>
                <w:sz w:val="28"/>
                <w:szCs w:val="28"/>
                <w:lang w:val="uk-UA" w:eastAsia="en-US"/>
              </w:rPr>
            </w:pPr>
            <w:proofErr w:type="spellStart"/>
            <w:r>
              <w:rPr>
                <w:sz w:val="28"/>
                <w:szCs w:val="28"/>
                <w:lang w:val="uk-UA" w:eastAsia="en-US"/>
              </w:rPr>
              <w:t>с.Ставне</w:t>
            </w:r>
            <w:proofErr w:type="spellEnd"/>
          </w:p>
        </w:tc>
        <w:tc>
          <w:tcPr>
            <w:tcW w:w="3191" w:type="dxa"/>
            <w:hideMark/>
          </w:tcPr>
          <w:p w:rsidR="0066356E" w:rsidRDefault="0066356E">
            <w:pPr>
              <w:pStyle w:val="a3"/>
              <w:ind w:left="0"/>
              <w:jc w:val="right"/>
              <w:rPr>
                <w:sz w:val="28"/>
                <w:szCs w:val="28"/>
                <w:lang w:val="uk-UA" w:eastAsia="en-US"/>
              </w:rPr>
            </w:pPr>
            <w:r>
              <w:rPr>
                <w:sz w:val="28"/>
                <w:szCs w:val="28"/>
                <w:lang w:val="uk-UA" w:eastAsia="en-US"/>
              </w:rPr>
              <w:t>№</w:t>
            </w:r>
            <w:r w:rsidRPr="005A2D46">
              <w:rPr>
                <w:sz w:val="28"/>
                <w:szCs w:val="28"/>
                <w:lang w:val="uk-UA" w:eastAsia="en-US"/>
              </w:rPr>
              <w:t>_</w:t>
            </w:r>
            <w:r w:rsidR="00244314" w:rsidRPr="005A2D46">
              <w:rPr>
                <w:sz w:val="28"/>
                <w:szCs w:val="28"/>
                <w:lang w:val="en-US" w:eastAsia="en-US"/>
              </w:rPr>
              <w:t>__</w:t>
            </w:r>
            <w:r w:rsidR="005A2D46" w:rsidRPr="005A2D46">
              <w:rPr>
                <w:sz w:val="28"/>
                <w:szCs w:val="28"/>
                <w:u w:val="single"/>
                <w:lang w:val="en-US" w:eastAsia="en-US"/>
              </w:rPr>
              <w:t>95</w:t>
            </w:r>
            <w:r w:rsidR="00244314" w:rsidRPr="005A2D46">
              <w:rPr>
                <w:sz w:val="28"/>
                <w:szCs w:val="28"/>
                <w:lang w:val="en-US" w:eastAsia="en-US"/>
              </w:rPr>
              <w:t>_</w:t>
            </w:r>
            <w:r w:rsidRPr="005A2D46">
              <w:rPr>
                <w:sz w:val="28"/>
                <w:szCs w:val="28"/>
                <w:lang w:val="uk-UA" w:eastAsia="en-US"/>
              </w:rPr>
              <w:t>___</w:t>
            </w:r>
          </w:p>
        </w:tc>
      </w:tr>
    </w:tbl>
    <w:p w:rsidR="0066356E" w:rsidRDefault="0066356E" w:rsidP="0066356E">
      <w:pPr>
        <w:rPr>
          <w:sz w:val="28"/>
          <w:szCs w:val="28"/>
          <w:lang w:val="uk-UA"/>
        </w:rPr>
      </w:pPr>
    </w:p>
    <w:p w:rsidR="00F66C76" w:rsidRPr="004D12E5" w:rsidRDefault="00F66C76" w:rsidP="00F66C76">
      <w:pPr>
        <w:jc w:val="right"/>
        <w:rPr>
          <w:b/>
          <w:sz w:val="28"/>
          <w:szCs w:val="28"/>
          <w:lang w:val="uk-UA"/>
        </w:rPr>
      </w:pPr>
    </w:p>
    <w:p w:rsidR="004D12E5" w:rsidRPr="004D12E5" w:rsidRDefault="004D12E5" w:rsidP="004D12E5">
      <w:pPr>
        <w:shd w:val="clear" w:color="auto" w:fill="FFFFFF"/>
        <w:ind w:right="5669"/>
        <w:jc w:val="both"/>
        <w:rPr>
          <w:sz w:val="28"/>
          <w:szCs w:val="28"/>
          <w:lang w:val="uk-UA"/>
        </w:rPr>
      </w:pPr>
      <w:r w:rsidRPr="004D12E5">
        <w:rPr>
          <w:b/>
          <w:sz w:val="28"/>
          <w:szCs w:val="28"/>
          <w:lang w:val="uk-UA"/>
        </w:rPr>
        <w:t xml:space="preserve">Про створення мобільної бригади соціально-психологічної допомоги особам, які постраждали від домашнього насильства та/або насильства за ознакою статі </w:t>
      </w:r>
    </w:p>
    <w:p w:rsidR="004D12E5" w:rsidRPr="00125D4F" w:rsidRDefault="004D12E5" w:rsidP="004D12E5">
      <w:pPr>
        <w:shd w:val="clear" w:color="auto" w:fill="FFFFFF"/>
        <w:jc w:val="both"/>
        <w:rPr>
          <w:b/>
          <w:szCs w:val="28"/>
          <w:lang w:val="uk-UA"/>
        </w:rPr>
      </w:pPr>
    </w:p>
    <w:p w:rsidR="004D12E5" w:rsidRPr="00D932E1" w:rsidRDefault="004D12E5" w:rsidP="004D12E5">
      <w:pPr>
        <w:ind w:firstLine="567"/>
        <w:jc w:val="both"/>
        <w:rPr>
          <w:rFonts w:ascii="Times New Roman CYR" w:hAnsi="Times New Roman CYR" w:cs="Times New Roman CYR"/>
          <w:b/>
          <w:bCs/>
          <w:sz w:val="28"/>
          <w:szCs w:val="28"/>
          <w:lang w:val="uk-UA"/>
        </w:rPr>
      </w:pPr>
      <w:r w:rsidRPr="004D12E5">
        <w:rPr>
          <w:rFonts w:ascii="Times New Roman CYR" w:hAnsi="Times New Roman CYR" w:cs="Times New Roman CYR"/>
          <w:sz w:val="28"/>
          <w:szCs w:val="28"/>
          <w:lang w:val="uk-UA"/>
        </w:rPr>
        <w:t>Відповідно до статті 34 Закону України «Про місцеве самоврядування в Україні», на виконання Закону України «Про запобігання та протидію домашньому насильству», Закону України «Про охорону дитинства», Закону України «Про соціальну роботу з дітьми та молоддю», постанов Кабінету Міністрів України «</w:t>
      </w:r>
      <w:r w:rsidRPr="004D12E5">
        <w:rPr>
          <w:rFonts w:ascii="Times New Roman CYR" w:hAnsi="Times New Roman CYR" w:cs="Times New Roman CYR"/>
          <w:bCs/>
          <w:sz w:val="28"/>
          <w:szCs w:val="28"/>
          <w:shd w:val="clear" w:color="auto" w:fill="FFFFFF"/>
          <w:lang w:val="uk-UA"/>
        </w:rPr>
        <w:t>Про затвердження Типового положення про мобільну бригаду соціально-психологічної допомоги особам, які постраждали від домашнього насильства та/або насильства за ознакою статі</w:t>
      </w:r>
      <w:r w:rsidRPr="004D12E5">
        <w:rPr>
          <w:rFonts w:ascii="Times New Roman CYR" w:hAnsi="Times New Roman CYR" w:cs="Times New Roman CYR"/>
          <w:sz w:val="28"/>
          <w:szCs w:val="28"/>
          <w:lang w:val="uk-UA"/>
        </w:rPr>
        <w:t xml:space="preserve">» від </w:t>
      </w:r>
      <w:r w:rsidRPr="004D12E5">
        <w:rPr>
          <w:rFonts w:ascii="Times New Roman CYR" w:hAnsi="Times New Roman CYR" w:cs="Times New Roman CYR"/>
          <w:bCs/>
          <w:sz w:val="28"/>
          <w:szCs w:val="28"/>
          <w:shd w:val="clear" w:color="auto" w:fill="FFFFFF"/>
          <w:lang w:val="uk-UA"/>
        </w:rPr>
        <w:t>22 серпня 2018 р. № 654,</w:t>
      </w:r>
      <w:r w:rsidRPr="004D12E5">
        <w:rPr>
          <w:rStyle w:val="apple-converted-space"/>
          <w:rFonts w:ascii="Times New Roman CYR" w:hAnsi="Times New Roman CYR" w:cs="Times New Roman CYR"/>
          <w:bCs/>
          <w:sz w:val="28"/>
          <w:szCs w:val="28"/>
          <w:shd w:val="clear" w:color="auto" w:fill="FFFFFF"/>
          <w:lang w:val="uk-UA"/>
        </w:rPr>
        <w:t> </w:t>
      </w:r>
      <w:r w:rsidRPr="004D12E5">
        <w:rPr>
          <w:rFonts w:ascii="Times New Roman CYR" w:hAnsi="Times New Roman CYR" w:cs="Times New Roman CYR"/>
          <w:sz w:val="28"/>
          <w:szCs w:val="28"/>
          <w:lang w:val="uk-UA"/>
        </w:rPr>
        <w:t xml:space="preserve">«Про затвердження порядку виявлення сімей (осіб), які перебувають в складних життєвих обставинах, надання їм соціальних послуг та здійснення соціального супроводу таких сімей (осіб)» від 21.11.2013 року № 896, «Деякі питання соціального захисту дітей, які перебувають у складних життєвих обставинах, у тому числі таких, що можуть загрожувати їх життю та здоров’ю» від 03.10.2018 року № 800, наказів Міністерства соціальної політики від 02.07.2015 року №678, від 10.09.2015 року №912 від </w:t>
      </w:r>
      <w:r w:rsidRPr="004D12E5">
        <w:rPr>
          <w:rFonts w:ascii="Times New Roman CYR" w:hAnsi="Times New Roman CYR" w:cs="Times New Roman CYR"/>
          <w:bCs/>
          <w:sz w:val="28"/>
          <w:szCs w:val="28"/>
          <w:shd w:val="clear" w:color="auto" w:fill="FFFFFF"/>
          <w:lang w:val="uk-UA"/>
        </w:rPr>
        <w:t>01.07.2016 року № 716,</w:t>
      </w:r>
      <w:r w:rsidRPr="004D12E5">
        <w:rPr>
          <w:rFonts w:ascii="Times New Roman CYR" w:hAnsi="Times New Roman CYR" w:cs="Times New Roman CYR"/>
          <w:b/>
          <w:bCs/>
          <w:sz w:val="28"/>
          <w:szCs w:val="28"/>
          <w:shd w:val="clear" w:color="auto" w:fill="FFFFFF"/>
          <w:lang w:val="uk-UA"/>
        </w:rPr>
        <w:t xml:space="preserve"> </w:t>
      </w:r>
      <w:r w:rsidRPr="004D12E5">
        <w:rPr>
          <w:rFonts w:ascii="Times New Roman CYR" w:hAnsi="Times New Roman CYR" w:cs="Times New Roman CYR"/>
          <w:bCs/>
          <w:sz w:val="28"/>
          <w:szCs w:val="28"/>
          <w:lang w:val="uk-UA"/>
        </w:rPr>
        <w:t>виконком сільської ради</w:t>
      </w:r>
      <w:r w:rsidRPr="004D12E5">
        <w:rPr>
          <w:rFonts w:ascii="Times New Roman CYR" w:hAnsi="Times New Roman CYR" w:cs="Times New Roman CYR"/>
          <w:b/>
          <w:bCs/>
          <w:sz w:val="28"/>
          <w:szCs w:val="28"/>
          <w:lang w:val="uk-UA"/>
        </w:rPr>
        <w:t xml:space="preserve"> </w:t>
      </w:r>
    </w:p>
    <w:p w:rsidR="004D12E5" w:rsidRPr="00D932E1" w:rsidRDefault="004D12E5" w:rsidP="004D12E5">
      <w:pPr>
        <w:ind w:firstLine="567"/>
        <w:jc w:val="both"/>
        <w:rPr>
          <w:rFonts w:ascii="Times New Roman CYR" w:hAnsi="Times New Roman CYR" w:cs="Times New Roman CYR"/>
          <w:b/>
          <w:bCs/>
          <w:sz w:val="28"/>
          <w:szCs w:val="28"/>
          <w:lang w:val="uk-UA"/>
        </w:rPr>
      </w:pPr>
    </w:p>
    <w:p w:rsidR="004D12E5" w:rsidRPr="00D932E1" w:rsidRDefault="004D12E5" w:rsidP="004D12E5">
      <w:pPr>
        <w:pStyle w:val="a8"/>
        <w:jc w:val="both"/>
        <w:rPr>
          <w:rFonts w:ascii="Times New Roman" w:hAnsi="Times New Roman"/>
          <w:sz w:val="28"/>
          <w:szCs w:val="28"/>
          <w:lang w:val="uk-UA"/>
        </w:rPr>
      </w:pPr>
    </w:p>
    <w:p w:rsidR="004D12E5" w:rsidRPr="00D932E1" w:rsidRDefault="004D12E5" w:rsidP="004D12E5">
      <w:pPr>
        <w:pStyle w:val="a8"/>
        <w:jc w:val="center"/>
        <w:rPr>
          <w:rFonts w:ascii="Times New Roman" w:hAnsi="Times New Roman"/>
          <w:b/>
          <w:sz w:val="28"/>
          <w:szCs w:val="28"/>
          <w:lang w:val="ru-RU"/>
        </w:rPr>
      </w:pPr>
      <w:r w:rsidRPr="00A06DCF">
        <w:rPr>
          <w:rFonts w:ascii="Times New Roman" w:hAnsi="Times New Roman"/>
          <w:b/>
          <w:sz w:val="28"/>
          <w:szCs w:val="28"/>
          <w:lang w:val="ru-RU"/>
        </w:rPr>
        <w:t xml:space="preserve">В И </w:t>
      </w:r>
      <w:proofErr w:type="gramStart"/>
      <w:r w:rsidRPr="00A06DCF">
        <w:rPr>
          <w:rFonts w:ascii="Times New Roman" w:hAnsi="Times New Roman"/>
          <w:b/>
          <w:sz w:val="28"/>
          <w:szCs w:val="28"/>
          <w:lang w:val="ru-RU"/>
        </w:rPr>
        <w:t>Р</w:t>
      </w:r>
      <w:proofErr w:type="gramEnd"/>
      <w:r w:rsidRPr="00A06DCF">
        <w:rPr>
          <w:rFonts w:ascii="Times New Roman" w:hAnsi="Times New Roman"/>
          <w:b/>
          <w:sz w:val="28"/>
          <w:szCs w:val="28"/>
          <w:lang w:val="ru-RU"/>
        </w:rPr>
        <w:t xml:space="preserve"> І Ш И В:</w:t>
      </w:r>
    </w:p>
    <w:p w:rsidR="004D12E5" w:rsidRPr="00D932E1" w:rsidRDefault="004D12E5" w:rsidP="004D12E5">
      <w:pPr>
        <w:pStyle w:val="a8"/>
        <w:jc w:val="center"/>
        <w:rPr>
          <w:rFonts w:ascii="Times New Roman" w:hAnsi="Times New Roman"/>
          <w:b/>
          <w:sz w:val="28"/>
          <w:szCs w:val="28"/>
          <w:lang w:val="ru-RU"/>
        </w:rPr>
      </w:pPr>
    </w:p>
    <w:p w:rsidR="004D12E5" w:rsidRPr="004D12E5" w:rsidRDefault="004D12E5" w:rsidP="004D12E5">
      <w:pPr>
        <w:ind w:firstLine="567"/>
        <w:jc w:val="both"/>
        <w:rPr>
          <w:sz w:val="28"/>
          <w:szCs w:val="28"/>
          <w:lang w:val="uk-UA"/>
        </w:rPr>
      </w:pPr>
      <w:r w:rsidRPr="004D12E5">
        <w:rPr>
          <w:rFonts w:ascii="Times New Roman CYR" w:hAnsi="Times New Roman CYR" w:cs="Times New Roman CYR"/>
          <w:sz w:val="28"/>
          <w:szCs w:val="28"/>
          <w:lang w:val="uk-UA"/>
        </w:rPr>
        <w:t>1. Створити  мобільну бригаду соціально-психологічної допомоги особам, які постраждали від насильства та/або насильства за ознакою статі.</w:t>
      </w:r>
    </w:p>
    <w:p w:rsidR="004D12E5" w:rsidRPr="004D12E5" w:rsidRDefault="004D12E5" w:rsidP="004D12E5">
      <w:pPr>
        <w:ind w:firstLine="567"/>
        <w:jc w:val="both"/>
        <w:rPr>
          <w:sz w:val="28"/>
          <w:szCs w:val="28"/>
          <w:lang w:val="uk-UA"/>
        </w:rPr>
      </w:pPr>
      <w:r w:rsidRPr="004D12E5">
        <w:rPr>
          <w:sz w:val="28"/>
          <w:szCs w:val="28"/>
          <w:lang w:val="uk-UA"/>
        </w:rPr>
        <w:lastRenderedPageBreak/>
        <w:t>2. Затвердити склад мобільної бригади соціально-психологічної допомоги особам, які постраждали від насильства та/або насильства за ознакою статі</w:t>
      </w:r>
      <w:r w:rsidRPr="004D12E5">
        <w:rPr>
          <w:sz w:val="28"/>
          <w:szCs w:val="28"/>
        </w:rPr>
        <w:t xml:space="preserve"> (</w:t>
      </w:r>
      <w:r>
        <w:rPr>
          <w:sz w:val="28"/>
          <w:szCs w:val="28"/>
          <w:lang w:val="uk-UA"/>
        </w:rPr>
        <w:t>додаток 1</w:t>
      </w:r>
      <w:r w:rsidRPr="004D12E5">
        <w:rPr>
          <w:sz w:val="28"/>
          <w:szCs w:val="28"/>
        </w:rPr>
        <w:t>)</w:t>
      </w:r>
      <w:r w:rsidRPr="004D12E5">
        <w:rPr>
          <w:sz w:val="28"/>
          <w:szCs w:val="28"/>
          <w:lang w:val="uk-UA"/>
        </w:rPr>
        <w:t>.</w:t>
      </w:r>
    </w:p>
    <w:p w:rsidR="004D12E5" w:rsidRPr="004D12E5" w:rsidRDefault="004D12E5" w:rsidP="004D12E5">
      <w:pPr>
        <w:shd w:val="clear" w:color="auto" w:fill="FFFFFF"/>
        <w:ind w:firstLine="567"/>
        <w:jc w:val="both"/>
        <w:rPr>
          <w:sz w:val="28"/>
          <w:szCs w:val="28"/>
          <w:lang w:val="uk-UA"/>
        </w:rPr>
      </w:pPr>
      <w:r w:rsidRPr="004D12E5">
        <w:rPr>
          <w:sz w:val="28"/>
          <w:szCs w:val="28"/>
          <w:lang w:val="uk-UA"/>
        </w:rPr>
        <w:t xml:space="preserve">3. Затвердити Положення про мобільну бригаду соціально-психологічної допомоги особам, які постраждали від домашнього насильства та/або насильства за </w:t>
      </w:r>
      <w:r w:rsidR="00B81A3E">
        <w:rPr>
          <w:sz w:val="28"/>
          <w:szCs w:val="28"/>
          <w:lang w:val="uk-UA"/>
        </w:rPr>
        <w:t>ознакою статі (додаток 2)</w:t>
      </w:r>
      <w:r w:rsidRPr="004D12E5">
        <w:rPr>
          <w:sz w:val="28"/>
          <w:szCs w:val="28"/>
          <w:lang w:val="uk-UA"/>
        </w:rPr>
        <w:t>.</w:t>
      </w:r>
    </w:p>
    <w:p w:rsidR="004D12E5" w:rsidRPr="004D12E5" w:rsidRDefault="004D12E5" w:rsidP="004D12E5">
      <w:pPr>
        <w:tabs>
          <w:tab w:val="left" w:pos="0"/>
        </w:tabs>
        <w:ind w:firstLine="567"/>
        <w:jc w:val="both"/>
        <w:rPr>
          <w:sz w:val="28"/>
          <w:szCs w:val="28"/>
          <w:lang w:val="uk-UA"/>
        </w:rPr>
      </w:pPr>
      <w:r w:rsidRPr="004D12E5">
        <w:rPr>
          <w:sz w:val="28"/>
          <w:szCs w:val="28"/>
          <w:lang w:val="uk-UA"/>
        </w:rPr>
        <w:t xml:space="preserve">4. Контроль за виконанням цього рішення покласти на першого </w:t>
      </w:r>
      <w:r w:rsidRPr="004D12E5">
        <w:rPr>
          <w:bCs/>
          <w:color w:val="000000"/>
          <w:sz w:val="28"/>
          <w:szCs w:val="28"/>
          <w:highlight w:val="white"/>
          <w:lang w:val="uk-UA"/>
        </w:rPr>
        <w:t>заступника сільського голови Ю.Ю.</w:t>
      </w:r>
      <w:proofErr w:type="spellStart"/>
      <w:r w:rsidRPr="004D12E5">
        <w:rPr>
          <w:bCs/>
          <w:color w:val="000000"/>
          <w:sz w:val="28"/>
          <w:szCs w:val="28"/>
          <w:highlight w:val="white"/>
          <w:lang w:val="uk-UA"/>
        </w:rPr>
        <w:t>Шоляка</w:t>
      </w:r>
      <w:proofErr w:type="spellEnd"/>
      <w:r w:rsidRPr="004D12E5">
        <w:rPr>
          <w:bCs/>
          <w:color w:val="000000"/>
          <w:sz w:val="28"/>
          <w:szCs w:val="28"/>
          <w:highlight w:val="white"/>
          <w:lang w:val="uk-UA"/>
        </w:rPr>
        <w:t>.</w:t>
      </w:r>
    </w:p>
    <w:p w:rsidR="004D12E5" w:rsidRPr="00125D4F" w:rsidRDefault="004D12E5" w:rsidP="004D12E5">
      <w:pPr>
        <w:tabs>
          <w:tab w:val="left" w:pos="0"/>
        </w:tabs>
        <w:ind w:firstLine="567"/>
        <w:jc w:val="both"/>
        <w:rPr>
          <w:szCs w:val="28"/>
          <w:lang w:val="uk-UA"/>
        </w:rPr>
      </w:pPr>
    </w:p>
    <w:p w:rsidR="004D12E5" w:rsidRDefault="004D12E5" w:rsidP="004D12E5">
      <w:pPr>
        <w:ind w:left="-142"/>
        <w:jc w:val="both"/>
        <w:rPr>
          <w:szCs w:val="28"/>
          <w:lang w:val="uk-UA"/>
        </w:rPr>
      </w:pPr>
    </w:p>
    <w:p w:rsidR="002F3152" w:rsidRPr="00125D4F" w:rsidRDefault="002F3152" w:rsidP="004D12E5">
      <w:pPr>
        <w:ind w:left="-142"/>
        <w:jc w:val="both"/>
        <w:rPr>
          <w:szCs w:val="28"/>
          <w:lang w:val="uk-UA"/>
        </w:rPr>
      </w:pPr>
    </w:p>
    <w:p w:rsidR="002F3152" w:rsidRPr="007470BB" w:rsidRDefault="002F3152" w:rsidP="002F3152">
      <w:pPr>
        <w:spacing w:after="13" w:line="270" w:lineRule="auto"/>
        <w:ind w:left="-5"/>
        <w:rPr>
          <w:b/>
          <w:sz w:val="28"/>
          <w:szCs w:val="28"/>
          <w:lang w:val="uk-UA"/>
        </w:rPr>
      </w:pPr>
      <w:r w:rsidRPr="007470BB">
        <w:rPr>
          <w:b/>
          <w:sz w:val="28"/>
          <w:szCs w:val="28"/>
          <w:lang w:val="uk-UA"/>
        </w:rPr>
        <w:t>Сільський</w:t>
      </w:r>
      <w:r w:rsidRPr="007470BB">
        <w:rPr>
          <w:b/>
          <w:sz w:val="28"/>
          <w:szCs w:val="28"/>
        </w:rPr>
        <w:t xml:space="preserve"> голова                                                                   </w:t>
      </w:r>
      <w:r>
        <w:rPr>
          <w:b/>
          <w:sz w:val="28"/>
          <w:szCs w:val="28"/>
          <w:lang w:val="uk-UA"/>
        </w:rPr>
        <w:t>Іван МАНДРИК</w:t>
      </w:r>
    </w:p>
    <w:p w:rsidR="004D12E5" w:rsidRPr="00125D4F" w:rsidRDefault="004D12E5" w:rsidP="004D12E5">
      <w:pPr>
        <w:ind w:left="-142"/>
        <w:jc w:val="both"/>
        <w:rPr>
          <w:b/>
          <w:szCs w:val="28"/>
          <w:lang w:val="uk-UA"/>
        </w:rPr>
      </w:pPr>
    </w:p>
    <w:p w:rsidR="004D12E5" w:rsidRDefault="004D12E5"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Default="002F3152" w:rsidP="004D12E5">
      <w:pPr>
        <w:ind w:left="-142"/>
        <w:jc w:val="center"/>
        <w:rPr>
          <w:b/>
          <w:lang w:val="uk-UA"/>
        </w:rPr>
      </w:pPr>
    </w:p>
    <w:p w:rsidR="002F3152" w:rsidRPr="00125D4F" w:rsidRDefault="002F3152" w:rsidP="004D12E5">
      <w:pPr>
        <w:ind w:left="-142"/>
        <w:jc w:val="center"/>
        <w:rPr>
          <w:b/>
          <w:lang w:val="uk-UA"/>
        </w:rPr>
      </w:pPr>
    </w:p>
    <w:p w:rsidR="00081B48" w:rsidRPr="00125D4F" w:rsidRDefault="00081B48" w:rsidP="004D12E5">
      <w:pPr>
        <w:rPr>
          <w:lang w:val="uk-UA"/>
        </w:rPr>
      </w:pPr>
    </w:p>
    <w:tbl>
      <w:tblPr>
        <w:tblStyle w:val="a4"/>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081B48" w:rsidRPr="00DB61DD" w:rsidTr="00081B48">
        <w:tc>
          <w:tcPr>
            <w:tcW w:w="4785" w:type="dxa"/>
          </w:tcPr>
          <w:p w:rsidR="00081B48" w:rsidRPr="00DB61DD" w:rsidRDefault="00081B48" w:rsidP="00081B48">
            <w:pPr>
              <w:jc w:val="both"/>
              <w:rPr>
                <w:sz w:val="28"/>
                <w:szCs w:val="28"/>
                <w:lang w:val="uk-UA"/>
              </w:rPr>
            </w:pPr>
            <w:r w:rsidRPr="00DB61DD">
              <w:rPr>
                <w:sz w:val="28"/>
                <w:szCs w:val="28"/>
                <w:lang w:val="uk-UA"/>
              </w:rPr>
              <w:lastRenderedPageBreak/>
              <w:t>Додаток 1</w:t>
            </w:r>
          </w:p>
          <w:p w:rsidR="00081B48" w:rsidRPr="00DB61DD" w:rsidRDefault="00081B48" w:rsidP="00081B48">
            <w:pPr>
              <w:jc w:val="both"/>
              <w:rPr>
                <w:rStyle w:val="a9"/>
                <w:b w:val="0"/>
                <w:sz w:val="28"/>
                <w:szCs w:val="28"/>
                <w:bdr w:val="none" w:sz="0" w:space="0" w:color="auto" w:frame="1"/>
                <w:lang w:val="uk-UA"/>
              </w:rPr>
            </w:pPr>
            <w:r w:rsidRPr="00DB61DD">
              <w:rPr>
                <w:rStyle w:val="a9"/>
                <w:b w:val="0"/>
                <w:sz w:val="28"/>
                <w:szCs w:val="28"/>
                <w:bdr w:val="none" w:sz="0" w:space="0" w:color="auto" w:frame="1"/>
                <w:lang w:val="uk-UA"/>
              </w:rPr>
              <w:t>до рішення виконавчого комітету</w:t>
            </w:r>
          </w:p>
          <w:p w:rsidR="00081B48" w:rsidRPr="00DB61DD" w:rsidRDefault="00DB61DD" w:rsidP="00081B48">
            <w:pPr>
              <w:rPr>
                <w:sz w:val="28"/>
                <w:szCs w:val="28"/>
                <w:lang w:val="uk-UA"/>
              </w:rPr>
            </w:pPr>
            <w:r w:rsidRPr="00DB61DD">
              <w:rPr>
                <w:rStyle w:val="a9"/>
                <w:b w:val="0"/>
                <w:sz w:val="28"/>
                <w:szCs w:val="28"/>
                <w:bdr w:val="none" w:sz="0" w:space="0" w:color="auto" w:frame="1"/>
                <w:lang w:val="uk-UA"/>
              </w:rPr>
              <w:t xml:space="preserve">від </w:t>
            </w:r>
            <w:r w:rsidRPr="00DB61DD">
              <w:rPr>
                <w:rStyle w:val="a9"/>
                <w:b w:val="0"/>
                <w:sz w:val="28"/>
                <w:szCs w:val="28"/>
                <w:bdr w:val="none" w:sz="0" w:space="0" w:color="auto" w:frame="1"/>
              </w:rPr>
              <w:t xml:space="preserve">31 </w:t>
            </w:r>
            <w:proofErr w:type="spellStart"/>
            <w:r w:rsidRPr="00DB61DD">
              <w:rPr>
                <w:rStyle w:val="a9"/>
                <w:b w:val="0"/>
                <w:sz w:val="28"/>
                <w:szCs w:val="28"/>
                <w:bdr w:val="none" w:sz="0" w:space="0" w:color="auto" w:frame="1"/>
              </w:rPr>
              <w:t>серпня</w:t>
            </w:r>
            <w:proofErr w:type="spellEnd"/>
            <w:r w:rsidR="00081B48" w:rsidRPr="00DB61DD">
              <w:rPr>
                <w:rStyle w:val="a9"/>
                <w:b w:val="0"/>
                <w:sz w:val="28"/>
                <w:szCs w:val="28"/>
                <w:bdr w:val="none" w:sz="0" w:space="0" w:color="auto" w:frame="1"/>
                <w:lang w:val="uk-UA"/>
              </w:rPr>
              <w:t xml:space="preserve"> 2021р. №__</w:t>
            </w:r>
            <w:r w:rsidRPr="00DB61DD">
              <w:rPr>
                <w:rStyle w:val="a9"/>
                <w:b w:val="0"/>
                <w:sz w:val="28"/>
                <w:szCs w:val="28"/>
                <w:u w:val="single"/>
                <w:bdr w:val="none" w:sz="0" w:space="0" w:color="auto" w:frame="1"/>
                <w:lang w:val="uk-UA"/>
              </w:rPr>
              <w:t>95</w:t>
            </w:r>
            <w:r w:rsidR="00081B48" w:rsidRPr="00DB61DD">
              <w:rPr>
                <w:rStyle w:val="a9"/>
                <w:b w:val="0"/>
                <w:sz w:val="28"/>
                <w:szCs w:val="28"/>
                <w:u w:val="single"/>
                <w:bdr w:val="none" w:sz="0" w:space="0" w:color="auto" w:frame="1"/>
                <w:lang w:val="uk-UA"/>
              </w:rPr>
              <w:t>_</w:t>
            </w:r>
            <w:r w:rsidR="00081B48" w:rsidRPr="00DB61DD">
              <w:rPr>
                <w:rStyle w:val="a9"/>
                <w:b w:val="0"/>
                <w:sz w:val="28"/>
                <w:szCs w:val="28"/>
                <w:bdr w:val="none" w:sz="0" w:space="0" w:color="auto" w:frame="1"/>
                <w:lang w:val="uk-UA"/>
              </w:rPr>
              <w:t>___</w:t>
            </w:r>
          </w:p>
        </w:tc>
      </w:tr>
    </w:tbl>
    <w:p w:rsidR="004D12E5" w:rsidRPr="00125D4F" w:rsidRDefault="004D12E5" w:rsidP="004D12E5">
      <w:pPr>
        <w:rPr>
          <w:lang w:val="uk-UA"/>
        </w:rPr>
      </w:pPr>
    </w:p>
    <w:p w:rsidR="004D12E5" w:rsidRPr="00D932E1" w:rsidRDefault="004D12E5" w:rsidP="004D12E5">
      <w:pPr>
        <w:rPr>
          <w:b/>
          <w:lang w:val="uk-UA"/>
        </w:rPr>
      </w:pPr>
    </w:p>
    <w:p w:rsidR="004D12E5" w:rsidRPr="00D932E1" w:rsidRDefault="004D12E5" w:rsidP="004D12E5">
      <w:pPr>
        <w:jc w:val="center"/>
        <w:rPr>
          <w:b/>
          <w:lang w:val="uk-UA"/>
        </w:rPr>
      </w:pPr>
      <w:r w:rsidRPr="00D932E1">
        <w:rPr>
          <w:b/>
          <w:lang w:val="uk-UA"/>
        </w:rPr>
        <w:t>С К Л А Д</w:t>
      </w:r>
    </w:p>
    <w:p w:rsidR="004D12E5" w:rsidRPr="00D932E1" w:rsidRDefault="004D12E5" w:rsidP="004D12E5">
      <w:pPr>
        <w:jc w:val="center"/>
        <w:rPr>
          <w:b/>
          <w:sz w:val="28"/>
          <w:szCs w:val="28"/>
          <w:lang w:val="uk-UA"/>
        </w:rPr>
      </w:pPr>
      <w:r w:rsidRPr="00D932E1">
        <w:rPr>
          <w:b/>
          <w:sz w:val="28"/>
          <w:szCs w:val="28"/>
          <w:lang w:val="uk-UA"/>
        </w:rPr>
        <w:t xml:space="preserve">мобільної бригади соціально-психологічної </w:t>
      </w:r>
    </w:p>
    <w:p w:rsidR="004D12E5" w:rsidRPr="00D932E1" w:rsidRDefault="004D12E5" w:rsidP="004D12E5">
      <w:pPr>
        <w:jc w:val="center"/>
        <w:rPr>
          <w:b/>
          <w:sz w:val="28"/>
          <w:szCs w:val="28"/>
          <w:lang w:val="uk-UA"/>
        </w:rPr>
      </w:pPr>
      <w:r w:rsidRPr="00D932E1">
        <w:rPr>
          <w:b/>
          <w:sz w:val="28"/>
          <w:szCs w:val="28"/>
          <w:lang w:val="uk-UA"/>
        </w:rPr>
        <w:t>допомоги особам, які постраждали від насильства та/або насильства за ознакою статі.</w:t>
      </w:r>
    </w:p>
    <w:p w:rsidR="004D12E5" w:rsidRPr="00081B48" w:rsidRDefault="004D12E5" w:rsidP="004D12E5">
      <w:pPr>
        <w:jc w:val="center"/>
        <w:rPr>
          <w:sz w:val="28"/>
          <w:szCs w:val="28"/>
          <w:lang w:val="uk-UA"/>
        </w:rPr>
      </w:pPr>
    </w:p>
    <w:p w:rsidR="004D12E5" w:rsidRPr="00081B48" w:rsidRDefault="004D12E5" w:rsidP="004D12E5">
      <w:pPr>
        <w:rPr>
          <w:sz w:val="28"/>
          <w:szCs w:val="28"/>
          <w:lang w:val="uk-UA"/>
        </w:rPr>
      </w:pPr>
    </w:p>
    <w:p w:rsidR="004D12E5" w:rsidRPr="00081B48" w:rsidRDefault="004D12E5" w:rsidP="004D12E5">
      <w:pPr>
        <w:jc w:val="center"/>
        <w:rPr>
          <w:sz w:val="28"/>
          <w:szCs w:val="28"/>
          <w:lang w:val="uk-UA"/>
        </w:rPr>
      </w:pPr>
      <w:r w:rsidRPr="00081B48">
        <w:rPr>
          <w:b/>
          <w:sz w:val="28"/>
          <w:szCs w:val="28"/>
          <w:lang w:val="uk-UA"/>
        </w:rPr>
        <w:t>Голова мобільної бригади</w:t>
      </w:r>
    </w:p>
    <w:p w:rsidR="004D12E5" w:rsidRPr="00081B48" w:rsidRDefault="004D12E5" w:rsidP="004D12E5">
      <w:pPr>
        <w:jc w:val="both"/>
        <w:rPr>
          <w:b/>
          <w:sz w:val="28"/>
          <w:szCs w:val="28"/>
          <w:lang w:val="uk-UA"/>
        </w:rPr>
      </w:pPr>
    </w:p>
    <w:tbl>
      <w:tblPr>
        <w:tblW w:w="0" w:type="auto"/>
        <w:tblInd w:w="108" w:type="dxa"/>
        <w:tblLayout w:type="fixed"/>
        <w:tblLook w:val="0000"/>
      </w:tblPr>
      <w:tblGrid>
        <w:gridCol w:w="3509"/>
        <w:gridCol w:w="5820"/>
      </w:tblGrid>
      <w:tr w:rsidR="004D12E5" w:rsidRPr="00081B48" w:rsidTr="00A96349">
        <w:tc>
          <w:tcPr>
            <w:tcW w:w="3509" w:type="dxa"/>
            <w:shd w:val="clear" w:color="auto" w:fill="auto"/>
          </w:tcPr>
          <w:p w:rsidR="004D12E5" w:rsidRPr="00081B48" w:rsidRDefault="004D12E5" w:rsidP="00A96349">
            <w:pPr>
              <w:rPr>
                <w:sz w:val="28"/>
                <w:szCs w:val="28"/>
                <w:lang w:val="uk-UA"/>
              </w:rPr>
            </w:pPr>
            <w:r w:rsidRPr="00081B48">
              <w:rPr>
                <w:sz w:val="28"/>
                <w:szCs w:val="28"/>
                <w:lang w:val="uk-UA"/>
              </w:rPr>
              <w:t>ШОЛЯК</w:t>
            </w:r>
          </w:p>
          <w:p w:rsidR="004D12E5" w:rsidRPr="00081B48" w:rsidRDefault="004D12E5" w:rsidP="00A96349">
            <w:pPr>
              <w:rPr>
                <w:sz w:val="28"/>
                <w:szCs w:val="28"/>
                <w:lang w:val="uk-UA"/>
              </w:rPr>
            </w:pPr>
            <w:r w:rsidRPr="00081B48">
              <w:rPr>
                <w:sz w:val="28"/>
                <w:szCs w:val="28"/>
                <w:lang w:val="uk-UA"/>
              </w:rPr>
              <w:t xml:space="preserve">Юрій Юрійович </w:t>
            </w:r>
          </w:p>
        </w:tc>
        <w:tc>
          <w:tcPr>
            <w:tcW w:w="5820" w:type="dxa"/>
            <w:shd w:val="clear" w:color="auto" w:fill="auto"/>
          </w:tcPr>
          <w:p w:rsidR="004D12E5" w:rsidRPr="00081B48" w:rsidRDefault="004D12E5" w:rsidP="00A96349">
            <w:pPr>
              <w:pStyle w:val="1"/>
              <w:ind w:left="0"/>
              <w:jc w:val="both"/>
              <w:rPr>
                <w:szCs w:val="28"/>
                <w:lang w:val="uk-UA"/>
              </w:rPr>
            </w:pPr>
            <w:r w:rsidRPr="00081B48">
              <w:rPr>
                <w:rFonts w:eastAsia="SimSun"/>
                <w:spacing w:val="-6"/>
                <w:kern w:val="2"/>
                <w:szCs w:val="28"/>
                <w:lang w:val="uk-UA" w:eastAsia="hi-IN" w:bidi="hi-IN"/>
              </w:rPr>
              <w:t xml:space="preserve">перший заступник </w:t>
            </w:r>
            <w:proofErr w:type="spellStart"/>
            <w:r w:rsidRPr="00081B48">
              <w:rPr>
                <w:rFonts w:eastAsia="SimSun"/>
                <w:spacing w:val="-6"/>
                <w:kern w:val="2"/>
                <w:szCs w:val="28"/>
                <w:lang w:val="uk-UA" w:eastAsia="hi-IN" w:bidi="hi-IN"/>
              </w:rPr>
              <w:t>Ставненського</w:t>
            </w:r>
            <w:proofErr w:type="spellEnd"/>
            <w:r w:rsidRPr="00081B48">
              <w:rPr>
                <w:rFonts w:eastAsia="SimSun"/>
                <w:spacing w:val="-6"/>
                <w:kern w:val="2"/>
                <w:szCs w:val="28"/>
                <w:lang w:val="uk-UA" w:eastAsia="hi-IN" w:bidi="hi-IN"/>
              </w:rPr>
              <w:t xml:space="preserve"> сільського голови </w:t>
            </w:r>
          </w:p>
          <w:p w:rsidR="004D12E5" w:rsidRPr="00081B48" w:rsidRDefault="004D12E5" w:rsidP="00A96349">
            <w:pPr>
              <w:jc w:val="both"/>
              <w:rPr>
                <w:rFonts w:eastAsia="SimSun"/>
                <w:b/>
                <w:kern w:val="2"/>
                <w:sz w:val="28"/>
                <w:szCs w:val="28"/>
                <w:lang w:val="uk-UA" w:eastAsia="hi-IN" w:bidi="hi-IN"/>
              </w:rPr>
            </w:pPr>
          </w:p>
        </w:tc>
      </w:tr>
      <w:tr w:rsidR="004D12E5" w:rsidRPr="00081B48" w:rsidTr="00A96349">
        <w:tc>
          <w:tcPr>
            <w:tcW w:w="9329" w:type="dxa"/>
            <w:gridSpan w:val="2"/>
            <w:shd w:val="clear" w:color="auto" w:fill="auto"/>
          </w:tcPr>
          <w:p w:rsidR="004D12E5" w:rsidRPr="00081B48" w:rsidRDefault="004D12E5" w:rsidP="00A96349">
            <w:pPr>
              <w:jc w:val="center"/>
              <w:rPr>
                <w:sz w:val="28"/>
                <w:szCs w:val="28"/>
                <w:lang w:val="uk-UA"/>
              </w:rPr>
            </w:pPr>
            <w:r w:rsidRPr="00081B48">
              <w:rPr>
                <w:b/>
                <w:sz w:val="28"/>
                <w:szCs w:val="28"/>
                <w:lang w:val="uk-UA"/>
              </w:rPr>
              <w:t>Заступник голови мобільної бригади:</w:t>
            </w:r>
          </w:p>
        </w:tc>
      </w:tr>
      <w:tr w:rsidR="004D12E5" w:rsidRPr="00081B48" w:rsidTr="00A96349">
        <w:tc>
          <w:tcPr>
            <w:tcW w:w="3509" w:type="dxa"/>
            <w:shd w:val="clear" w:color="auto" w:fill="auto"/>
          </w:tcPr>
          <w:p w:rsidR="004D12E5" w:rsidRPr="00081B48" w:rsidRDefault="004D12E5" w:rsidP="00A96349">
            <w:pPr>
              <w:rPr>
                <w:sz w:val="28"/>
                <w:szCs w:val="28"/>
                <w:lang w:val="uk-UA"/>
              </w:rPr>
            </w:pPr>
            <w:r w:rsidRPr="00081B48">
              <w:rPr>
                <w:sz w:val="28"/>
                <w:szCs w:val="28"/>
                <w:lang w:val="uk-UA"/>
              </w:rPr>
              <w:t>ГАНЬКУЛИЧ</w:t>
            </w:r>
          </w:p>
          <w:p w:rsidR="004D12E5" w:rsidRPr="00081B48" w:rsidRDefault="004D12E5" w:rsidP="00A96349">
            <w:pPr>
              <w:rPr>
                <w:sz w:val="28"/>
                <w:szCs w:val="28"/>
                <w:lang w:val="uk-UA"/>
              </w:rPr>
            </w:pPr>
            <w:r w:rsidRPr="00081B48">
              <w:rPr>
                <w:sz w:val="28"/>
                <w:szCs w:val="28"/>
                <w:lang w:val="uk-UA"/>
              </w:rPr>
              <w:t>Людмила Федорівна</w:t>
            </w:r>
          </w:p>
        </w:tc>
        <w:tc>
          <w:tcPr>
            <w:tcW w:w="5820" w:type="dxa"/>
            <w:shd w:val="clear" w:color="auto" w:fill="auto"/>
          </w:tcPr>
          <w:p w:rsidR="004D12E5" w:rsidRPr="00081B48" w:rsidRDefault="004D12E5" w:rsidP="00A96349">
            <w:pPr>
              <w:jc w:val="both"/>
              <w:rPr>
                <w:sz w:val="28"/>
                <w:szCs w:val="28"/>
                <w:lang w:val="uk-UA"/>
              </w:rPr>
            </w:pPr>
            <w:r w:rsidRPr="00081B48">
              <w:rPr>
                <w:sz w:val="28"/>
                <w:szCs w:val="28"/>
                <w:lang w:val="uk-UA"/>
              </w:rPr>
              <w:t xml:space="preserve">начальник відділу соціального забезпечення </w:t>
            </w:r>
            <w:proofErr w:type="spellStart"/>
            <w:r w:rsidRPr="00081B48">
              <w:rPr>
                <w:sz w:val="28"/>
                <w:szCs w:val="28"/>
                <w:lang w:val="uk-UA"/>
              </w:rPr>
              <w:t>Ставненської</w:t>
            </w:r>
            <w:proofErr w:type="spellEnd"/>
            <w:r w:rsidRPr="00081B48">
              <w:rPr>
                <w:sz w:val="28"/>
                <w:szCs w:val="28"/>
                <w:lang w:val="uk-UA"/>
              </w:rPr>
              <w:t xml:space="preserve"> сільської ради</w:t>
            </w:r>
          </w:p>
          <w:p w:rsidR="004D12E5" w:rsidRPr="00081B48" w:rsidRDefault="004D12E5" w:rsidP="00A96349">
            <w:pPr>
              <w:jc w:val="both"/>
              <w:rPr>
                <w:sz w:val="28"/>
                <w:szCs w:val="28"/>
                <w:lang w:val="uk-UA"/>
              </w:rPr>
            </w:pPr>
          </w:p>
        </w:tc>
      </w:tr>
      <w:tr w:rsidR="004D12E5" w:rsidRPr="00081B48" w:rsidTr="00A96349">
        <w:tc>
          <w:tcPr>
            <w:tcW w:w="9329" w:type="dxa"/>
            <w:gridSpan w:val="2"/>
            <w:shd w:val="clear" w:color="auto" w:fill="auto"/>
          </w:tcPr>
          <w:p w:rsidR="004D12E5" w:rsidRPr="00081B48" w:rsidRDefault="004D12E5" w:rsidP="00A96349">
            <w:pPr>
              <w:jc w:val="center"/>
              <w:rPr>
                <w:sz w:val="28"/>
                <w:szCs w:val="28"/>
                <w:lang w:val="uk-UA"/>
              </w:rPr>
            </w:pPr>
            <w:r w:rsidRPr="00081B48">
              <w:rPr>
                <w:b/>
                <w:sz w:val="28"/>
                <w:szCs w:val="28"/>
                <w:lang w:val="uk-UA"/>
              </w:rPr>
              <w:t>Секретар мобільної бригади:</w:t>
            </w:r>
          </w:p>
        </w:tc>
      </w:tr>
      <w:tr w:rsidR="004D12E5" w:rsidRPr="00081B48" w:rsidTr="00A96349">
        <w:tc>
          <w:tcPr>
            <w:tcW w:w="3509" w:type="dxa"/>
            <w:shd w:val="clear" w:color="auto" w:fill="auto"/>
          </w:tcPr>
          <w:p w:rsidR="004D12E5" w:rsidRPr="00081B48" w:rsidRDefault="004D12E5" w:rsidP="00A96349">
            <w:pPr>
              <w:rPr>
                <w:sz w:val="28"/>
                <w:szCs w:val="28"/>
                <w:lang w:val="uk-UA"/>
              </w:rPr>
            </w:pPr>
            <w:r w:rsidRPr="00081B48">
              <w:rPr>
                <w:sz w:val="28"/>
                <w:szCs w:val="28"/>
                <w:lang w:val="uk-UA"/>
              </w:rPr>
              <w:t>ЛУЦОВИЧ</w:t>
            </w:r>
          </w:p>
          <w:p w:rsidR="004D12E5" w:rsidRPr="00081B48" w:rsidRDefault="004D12E5" w:rsidP="00A96349">
            <w:pPr>
              <w:rPr>
                <w:sz w:val="28"/>
                <w:szCs w:val="28"/>
                <w:lang w:val="uk-UA"/>
              </w:rPr>
            </w:pPr>
            <w:r w:rsidRPr="00081B48">
              <w:rPr>
                <w:sz w:val="28"/>
                <w:szCs w:val="28"/>
                <w:lang w:val="uk-UA"/>
              </w:rPr>
              <w:t xml:space="preserve"> Руслана Анатоліївна</w:t>
            </w:r>
          </w:p>
        </w:tc>
        <w:tc>
          <w:tcPr>
            <w:tcW w:w="5820" w:type="dxa"/>
            <w:shd w:val="clear" w:color="auto" w:fill="auto"/>
          </w:tcPr>
          <w:p w:rsidR="004D12E5" w:rsidRPr="00081B48" w:rsidRDefault="004D12E5" w:rsidP="00A96349">
            <w:pPr>
              <w:ind w:left="71"/>
              <w:jc w:val="both"/>
              <w:rPr>
                <w:sz w:val="28"/>
                <w:szCs w:val="28"/>
                <w:lang w:val="uk-UA"/>
              </w:rPr>
            </w:pPr>
            <w:r w:rsidRPr="00081B48">
              <w:rPr>
                <w:sz w:val="28"/>
                <w:szCs w:val="28"/>
                <w:lang w:val="uk-UA"/>
              </w:rPr>
              <w:t xml:space="preserve">головний спеціаліст відділу соціального забезпечення </w:t>
            </w:r>
            <w:proofErr w:type="spellStart"/>
            <w:r w:rsidRPr="00081B48">
              <w:rPr>
                <w:sz w:val="28"/>
                <w:szCs w:val="28"/>
                <w:lang w:val="uk-UA"/>
              </w:rPr>
              <w:t>Ставненської</w:t>
            </w:r>
            <w:proofErr w:type="spellEnd"/>
            <w:r w:rsidRPr="00081B48">
              <w:rPr>
                <w:sz w:val="28"/>
                <w:szCs w:val="28"/>
                <w:lang w:val="uk-UA"/>
              </w:rPr>
              <w:t xml:space="preserve"> сільської ради ;</w:t>
            </w:r>
          </w:p>
          <w:p w:rsidR="004D12E5" w:rsidRPr="00081B48" w:rsidRDefault="004D12E5" w:rsidP="00A96349">
            <w:pPr>
              <w:ind w:left="183"/>
              <w:jc w:val="both"/>
              <w:rPr>
                <w:sz w:val="28"/>
                <w:szCs w:val="28"/>
                <w:lang w:val="uk-UA"/>
              </w:rPr>
            </w:pPr>
          </w:p>
        </w:tc>
      </w:tr>
      <w:tr w:rsidR="004D12E5" w:rsidRPr="00081B48" w:rsidTr="00A96349">
        <w:tc>
          <w:tcPr>
            <w:tcW w:w="9329" w:type="dxa"/>
            <w:gridSpan w:val="2"/>
            <w:shd w:val="clear" w:color="auto" w:fill="auto"/>
          </w:tcPr>
          <w:p w:rsidR="004D12E5" w:rsidRPr="00081B48" w:rsidRDefault="004D12E5" w:rsidP="00A96349">
            <w:pPr>
              <w:jc w:val="center"/>
              <w:rPr>
                <w:sz w:val="28"/>
                <w:szCs w:val="28"/>
                <w:lang w:val="uk-UA"/>
              </w:rPr>
            </w:pPr>
            <w:r w:rsidRPr="00081B48">
              <w:rPr>
                <w:b/>
                <w:sz w:val="28"/>
                <w:szCs w:val="28"/>
                <w:lang w:val="uk-UA"/>
              </w:rPr>
              <w:t>Члени мобільної бригади:</w:t>
            </w:r>
          </w:p>
        </w:tc>
      </w:tr>
      <w:tr w:rsidR="004D12E5" w:rsidRPr="00081B48" w:rsidTr="00A96349">
        <w:trPr>
          <w:trHeight w:val="808"/>
        </w:trPr>
        <w:tc>
          <w:tcPr>
            <w:tcW w:w="3509" w:type="dxa"/>
            <w:shd w:val="clear" w:color="auto" w:fill="auto"/>
          </w:tcPr>
          <w:p w:rsidR="004D12E5" w:rsidRPr="00081B48" w:rsidRDefault="004D12E5" w:rsidP="00A96349">
            <w:pPr>
              <w:tabs>
                <w:tab w:val="left" w:pos="750"/>
                <w:tab w:val="left" w:pos="4962"/>
              </w:tabs>
              <w:rPr>
                <w:sz w:val="28"/>
                <w:szCs w:val="28"/>
                <w:lang w:val="uk-UA"/>
              </w:rPr>
            </w:pPr>
            <w:r w:rsidRPr="00081B48">
              <w:rPr>
                <w:spacing w:val="-6"/>
                <w:sz w:val="28"/>
                <w:szCs w:val="28"/>
                <w:lang w:val="uk-UA"/>
              </w:rPr>
              <w:t>ВАСИЛЬНЯК</w:t>
            </w:r>
          </w:p>
          <w:p w:rsidR="004D12E5" w:rsidRPr="00081B48" w:rsidRDefault="004D12E5" w:rsidP="00A96349">
            <w:pPr>
              <w:tabs>
                <w:tab w:val="left" w:pos="750"/>
                <w:tab w:val="left" w:pos="4962"/>
              </w:tabs>
              <w:rPr>
                <w:sz w:val="28"/>
                <w:szCs w:val="28"/>
                <w:lang w:val="uk-UA"/>
              </w:rPr>
            </w:pPr>
            <w:r w:rsidRPr="00081B48">
              <w:rPr>
                <w:spacing w:val="-6"/>
                <w:sz w:val="28"/>
                <w:szCs w:val="28"/>
                <w:lang w:val="uk-UA"/>
              </w:rPr>
              <w:t>Олена Степанівна</w:t>
            </w:r>
          </w:p>
        </w:tc>
        <w:tc>
          <w:tcPr>
            <w:tcW w:w="5820" w:type="dxa"/>
            <w:shd w:val="clear" w:color="auto" w:fill="auto"/>
          </w:tcPr>
          <w:p w:rsidR="004D12E5" w:rsidRPr="00081B48" w:rsidRDefault="004D12E5" w:rsidP="00A96349">
            <w:pPr>
              <w:tabs>
                <w:tab w:val="left" w:pos="0"/>
              </w:tabs>
              <w:jc w:val="both"/>
              <w:rPr>
                <w:sz w:val="28"/>
                <w:szCs w:val="28"/>
                <w:lang w:val="uk-UA"/>
              </w:rPr>
            </w:pPr>
            <w:r w:rsidRPr="00081B48">
              <w:rPr>
                <w:spacing w:val="-6"/>
                <w:sz w:val="28"/>
                <w:szCs w:val="28"/>
                <w:lang w:val="uk-UA"/>
              </w:rPr>
              <w:t xml:space="preserve">директор Центру надання соціальних послуг </w:t>
            </w:r>
            <w:proofErr w:type="spellStart"/>
            <w:r w:rsidRPr="00081B48">
              <w:rPr>
                <w:spacing w:val="-6"/>
                <w:sz w:val="28"/>
                <w:szCs w:val="28"/>
                <w:lang w:val="uk-UA"/>
              </w:rPr>
              <w:t>Ставненської</w:t>
            </w:r>
            <w:proofErr w:type="spellEnd"/>
            <w:r w:rsidRPr="00081B48">
              <w:rPr>
                <w:spacing w:val="-6"/>
                <w:sz w:val="28"/>
                <w:szCs w:val="28"/>
                <w:lang w:val="uk-UA"/>
              </w:rPr>
              <w:t xml:space="preserve"> сільської ради</w:t>
            </w:r>
          </w:p>
        </w:tc>
      </w:tr>
      <w:tr w:rsidR="004D12E5" w:rsidRPr="00081B48" w:rsidTr="00A96349">
        <w:trPr>
          <w:trHeight w:val="957"/>
        </w:trPr>
        <w:tc>
          <w:tcPr>
            <w:tcW w:w="3509" w:type="dxa"/>
            <w:shd w:val="clear" w:color="auto" w:fill="auto"/>
          </w:tcPr>
          <w:p w:rsidR="004D12E5" w:rsidRPr="00081B48" w:rsidRDefault="004D12E5" w:rsidP="00A96349">
            <w:pPr>
              <w:rPr>
                <w:sz w:val="28"/>
                <w:szCs w:val="28"/>
                <w:lang w:val="uk-UA"/>
              </w:rPr>
            </w:pPr>
            <w:r w:rsidRPr="00081B48">
              <w:rPr>
                <w:sz w:val="28"/>
                <w:szCs w:val="28"/>
                <w:lang w:val="uk-UA"/>
              </w:rPr>
              <w:t xml:space="preserve">ВІРВАН </w:t>
            </w:r>
          </w:p>
          <w:p w:rsidR="004D12E5" w:rsidRPr="00081B48" w:rsidRDefault="004D12E5" w:rsidP="00A96349">
            <w:pPr>
              <w:rPr>
                <w:sz w:val="28"/>
                <w:szCs w:val="28"/>
                <w:lang w:val="uk-UA"/>
              </w:rPr>
            </w:pPr>
            <w:r w:rsidRPr="00081B48">
              <w:rPr>
                <w:sz w:val="28"/>
                <w:szCs w:val="28"/>
                <w:lang w:val="uk-UA"/>
              </w:rPr>
              <w:t>Наталія Олексіївна</w:t>
            </w:r>
          </w:p>
        </w:tc>
        <w:tc>
          <w:tcPr>
            <w:tcW w:w="5820" w:type="dxa"/>
            <w:shd w:val="clear" w:color="auto" w:fill="auto"/>
          </w:tcPr>
          <w:p w:rsidR="004D12E5" w:rsidRPr="00081B48" w:rsidRDefault="004D12E5" w:rsidP="00A96349">
            <w:pPr>
              <w:tabs>
                <w:tab w:val="left" w:pos="0"/>
              </w:tabs>
              <w:jc w:val="both"/>
              <w:rPr>
                <w:sz w:val="28"/>
                <w:szCs w:val="28"/>
                <w:lang w:val="uk-UA"/>
              </w:rPr>
            </w:pPr>
            <w:r w:rsidRPr="00081B48">
              <w:rPr>
                <w:sz w:val="28"/>
                <w:szCs w:val="28"/>
                <w:lang w:val="uk-UA"/>
              </w:rPr>
              <w:t xml:space="preserve">староста Ужоцького </w:t>
            </w:r>
            <w:proofErr w:type="spellStart"/>
            <w:r w:rsidRPr="00081B48">
              <w:rPr>
                <w:sz w:val="28"/>
                <w:szCs w:val="28"/>
                <w:lang w:val="uk-UA"/>
              </w:rPr>
              <w:t>старостинського</w:t>
            </w:r>
            <w:proofErr w:type="spellEnd"/>
            <w:r w:rsidRPr="00081B48">
              <w:rPr>
                <w:sz w:val="28"/>
                <w:szCs w:val="28"/>
                <w:lang w:val="uk-UA"/>
              </w:rPr>
              <w:t xml:space="preserve"> округу</w:t>
            </w:r>
          </w:p>
          <w:p w:rsidR="004D12E5" w:rsidRPr="00081B48" w:rsidRDefault="004D12E5" w:rsidP="00A96349">
            <w:pPr>
              <w:tabs>
                <w:tab w:val="left" w:pos="0"/>
              </w:tabs>
              <w:jc w:val="both"/>
              <w:rPr>
                <w:sz w:val="28"/>
                <w:szCs w:val="28"/>
                <w:lang w:val="uk-UA"/>
              </w:rPr>
            </w:pPr>
          </w:p>
        </w:tc>
      </w:tr>
      <w:tr w:rsidR="004D12E5" w:rsidRPr="00846C54" w:rsidTr="00A96349">
        <w:trPr>
          <w:trHeight w:val="1407"/>
        </w:trPr>
        <w:tc>
          <w:tcPr>
            <w:tcW w:w="3509" w:type="dxa"/>
            <w:shd w:val="clear" w:color="auto" w:fill="auto"/>
          </w:tcPr>
          <w:p w:rsidR="004D12E5" w:rsidRPr="00081B48" w:rsidRDefault="004D12E5" w:rsidP="00A96349">
            <w:pPr>
              <w:rPr>
                <w:sz w:val="28"/>
                <w:szCs w:val="28"/>
                <w:lang w:val="uk-UA"/>
              </w:rPr>
            </w:pPr>
            <w:r w:rsidRPr="00081B48">
              <w:rPr>
                <w:sz w:val="28"/>
                <w:szCs w:val="28"/>
                <w:lang w:val="uk-UA"/>
              </w:rPr>
              <w:t>ГАЙДАНКА</w:t>
            </w:r>
          </w:p>
          <w:p w:rsidR="004D12E5" w:rsidRPr="00081B48" w:rsidRDefault="004D12E5" w:rsidP="00A96349">
            <w:pPr>
              <w:rPr>
                <w:sz w:val="28"/>
                <w:szCs w:val="28"/>
                <w:lang w:val="uk-UA"/>
              </w:rPr>
            </w:pPr>
            <w:r w:rsidRPr="00081B48">
              <w:rPr>
                <w:sz w:val="28"/>
                <w:szCs w:val="28"/>
                <w:lang w:val="uk-UA"/>
              </w:rPr>
              <w:t>Діана Володимирівна</w:t>
            </w:r>
          </w:p>
          <w:p w:rsidR="004D12E5" w:rsidRPr="00081B48" w:rsidRDefault="004D12E5" w:rsidP="00A96349">
            <w:pPr>
              <w:rPr>
                <w:sz w:val="28"/>
                <w:szCs w:val="28"/>
                <w:lang w:val="uk-UA"/>
              </w:rPr>
            </w:pPr>
          </w:p>
        </w:tc>
        <w:tc>
          <w:tcPr>
            <w:tcW w:w="5820" w:type="dxa"/>
            <w:shd w:val="clear" w:color="auto" w:fill="auto"/>
          </w:tcPr>
          <w:p w:rsidR="004D12E5" w:rsidRDefault="004D12E5" w:rsidP="00A96349">
            <w:pPr>
              <w:jc w:val="both"/>
              <w:rPr>
                <w:spacing w:val="-6"/>
                <w:sz w:val="28"/>
                <w:szCs w:val="28"/>
                <w:lang w:val="uk-UA"/>
              </w:rPr>
            </w:pPr>
            <w:r w:rsidRPr="00081B48">
              <w:rPr>
                <w:spacing w:val="-6"/>
                <w:sz w:val="28"/>
                <w:szCs w:val="28"/>
                <w:lang w:val="uk-UA"/>
              </w:rPr>
              <w:t xml:space="preserve">інспектор сектору ювенальної превенції відділу превенції </w:t>
            </w:r>
            <w:r w:rsidRPr="00081B48">
              <w:rPr>
                <w:sz w:val="28"/>
                <w:szCs w:val="28"/>
                <w:lang w:val="uk-UA"/>
              </w:rPr>
              <w:t xml:space="preserve">Ужгородського районного управління поліції Головного управління Національної поліції України в Закарпатській області </w:t>
            </w:r>
            <w:r w:rsidRPr="00081B48">
              <w:rPr>
                <w:spacing w:val="-6"/>
                <w:sz w:val="28"/>
                <w:szCs w:val="28"/>
                <w:lang w:val="uk-UA"/>
              </w:rPr>
              <w:t>(за згодою)</w:t>
            </w:r>
          </w:p>
          <w:p w:rsidR="00081B48" w:rsidRPr="00081B48" w:rsidRDefault="00081B48" w:rsidP="00A96349">
            <w:pPr>
              <w:jc w:val="both"/>
              <w:rPr>
                <w:sz w:val="28"/>
                <w:szCs w:val="28"/>
                <w:lang w:val="uk-UA"/>
              </w:rPr>
            </w:pPr>
          </w:p>
        </w:tc>
      </w:tr>
      <w:tr w:rsidR="004D12E5" w:rsidRPr="00081B48" w:rsidTr="00A96349">
        <w:trPr>
          <w:trHeight w:val="915"/>
        </w:trPr>
        <w:tc>
          <w:tcPr>
            <w:tcW w:w="3509" w:type="dxa"/>
            <w:shd w:val="clear" w:color="auto" w:fill="auto"/>
          </w:tcPr>
          <w:p w:rsidR="004D12E5" w:rsidRPr="00081B48" w:rsidRDefault="004D12E5" w:rsidP="00A96349">
            <w:pPr>
              <w:rPr>
                <w:sz w:val="28"/>
                <w:szCs w:val="28"/>
                <w:lang w:val="uk-UA"/>
              </w:rPr>
            </w:pPr>
            <w:r w:rsidRPr="00081B48">
              <w:rPr>
                <w:sz w:val="28"/>
                <w:szCs w:val="28"/>
                <w:lang w:val="uk-UA"/>
              </w:rPr>
              <w:t xml:space="preserve">ГОТРА </w:t>
            </w:r>
          </w:p>
          <w:p w:rsidR="004D12E5" w:rsidRPr="00081B48" w:rsidRDefault="004D12E5" w:rsidP="00A96349">
            <w:pPr>
              <w:rPr>
                <w:sz w:val="28"/>
                <w:szCs w:val="28"/>
                <w:lang w:val="uk-UA"/>
              </w:rPr>
            </w:pPr>
            <w:r w:rsidRPr="00081B48">
              <w:rPr>
                <w:sz w:val="28"/>
                <w:szCs w:val="28"/>
                <w:lang w:val="uk-UA"/>
              </w:rPr>
              <w:t>Марія Миколаївна</w:t>
            </w:r>
          </w:p>
        </w:tc>
        <w:tc>
          <w:tcPr>
            <w:tcW w:w="5820" w:type="dxa"/>
            <w:shd w:val="clear" w:color="auto" w:fill="auto"/>
          </w:tcPr>
          <w:p w:rsidR="004D12E5" w:rsidRPr="00081B48" w:rsidRDefault="004D12E5" w:rsidP="00A96349">
            <w:pPr>
              <w:jc w:val="both"/>
              <w:rPr>
                <w:sz w:val="28"/>
                <w:szCs w:val="28"/>
                <w:lang w:val="uk-UA"/>
              </w:rPr>
            </w:pPr>
            <w:r w:rsidRPr="00081B48">
              <w:rPr>
                <w:sz w:val="28"/>
                <w:szCs w:val="28"/>
                <w:lang w:val="uk-UA"/>
              </w:rPr>
              <w:t xml:space="preserve">староста </w:t>
            </w:r>
            <w:proofErr w:type="spellStart"/>
            <w:r w:rsidRPr="00081B48">
              <w:rPr>
                <w:sz w:val="28"/>
                <w:szCs w:val="28"/>
                <w:lang w:val="uk-UA"/>
              </w:rPr>
              <w:t>Лубнянського</w:t>
            </w:r>
            <w:proofErr w:type="spellEnd"/>
            <w:r w:rsidRPr="00081B48">
              <w:rPr>
                <w:sz w:val="28"/>
                <w:szCs w:val="28"/>
                <w:lang w:val="uk-UA"/>
              </w:rPr>
              <w:t xml:space="preserve"> </w:t>
            </w:r>
            <w:proofErr w:type="spellStart"/>
            <w:r w:rsidRPr="00081B48">
              <w:rPr>
                <w:sz w:val="28"/>
                <w:szCs w:val="28"/>
                <w:lang w:val="uk-UA"/>
              </w:rPr>
              <w:t>старостинського</w:t>
            </w:r>
            <w:proofErr w:type="spellEnd"/>
            <w:r w:rsidRPr="00081B48">
              <w:rPr>
                <w:sz w:val="28"/>
                <w:szCs w:val="28"/>
                <w:lang w:val="uk-UA"/>
              </w:rPr>
              <w:t xml:space="preserve"> округу;</w:t>
            </w:r>
          </w:p>
        </w:tc>
      </w:tr>
      <w:tr w:rsidR="004D12E5" w:rsidRPr="00081B48" w:rsidTr="00A96349">
        <w:trPr>
          <w:trHeight w:val="913"/>
        </w:trPr>
        <w:tc>
          <w:tcPr>
            <w:tcW w:w="3509" w:type="dxa"/>
            <w:shd w:val="clear" w:color="auto" w:fill="auto"/>
          </w:tcPr>
          <w:p w:rsidR="004D12E5" w:rsidRPr="00081B48" w:rsidRDefault="004D12E5" w:rsidP="00A96349">
            <w:pPr>
              <w:tabs>
                <w:tab w:val="left" w:pos="750"/>
                <w:tab w:val="left" w:pos="4962"/>
              </w:tabs>
              <w:rPr>
                <w:sz w:val="28"/>
                <w:szCs w:val="28"/>
                <w:lang w:val="uk-UA"/>
              </w:rPr>
            </w:pPr>
            <w:proofErr w:type="spellStart"/>
            <w:r w:rsidRPr="00081B48">
              <w:rPr>
                <w:spacing w:val="-6"/>
                <w:sz w:val="28"/>
                <w:szCs w:val="28"/>
                <w:lang w:val="uk-UA"/>
              </w:rPr>
              <w:t>ГУЗ</w:t>
            </w:r>
            <w:proofErr w:type="spellEnd"/>
            <w:r w:rsidRPr="00081B48">
              <w:rPr>
                <w:spacing w:val="-6"/>
                <w:sz w:val="28"/>
                <w:szCs w:val="28"/>
                <w:lang w:val="uk-UA"/>
              </w:rPr>
              <w:t xml:space="preserve"> </w:t>
            </w:r>
          </w:p>
          <w:p w:rsidR="004D12E5" w:rsidRPr="00081B48" w:rsidRDefault="004D12E5" w:rsidP="00A96349">
            <w:pPr>
              <w:tabs>
                <w:tab w:val="left" w:pos="750"/>
                <w:tab w:val="left" w:pos="4962"/>
              </w:tabs>
              <w:rPr>
                <w:sz w:val="28"/>
                <w:szCs w:val="28"/>
                <w:lang w:val="uk-UA"/>
              </w:rPr>
            </w:pPr>
            <w:r w:rsidRPr="00081B48">
              <w:rPr>
                <w:spacing w:val="-6"/>
                <w:sz w:val="28"/>
                <w:szCs w:val="28"/>
                <w:lang w:val="uk-UA"/>
              </w:rPr>
              <w:t>Ганна Степанівна</w:t>
            </w:r>
          </w:p>
        </w:tc>
        <w:tc>
          <w:tcPr>
            <w:tcW w:w="5820" w:type="dxa"/>
            <w:shd w:val="clear" w:color="auto" w:fill="auto"/>
          </w:tcPr>
          <w:p w:rsidR="004D12E5" w:rsidRPr="00081B48" w:rsidRDefault="004D12E5" w:rsidP="00A96349">
            <w:pPr>
              <w:shd w:val="clear" w:color="auto" w:fill="FFFFFF"/>
              <w:tabs>
                <w:tab w:val="left" w:pos="0"/>
                <w:tab w:val="left" w:pos="859"/>
              </w:tabs>
              <w:ind w:left="35" w:hanging="35"/>
              <w:jc w:val="both"/>
              <w:rPr>
                <w:sz w:val="28"/>
                <w:szCs w:val="28"/>
                <w:lang w:val="uk-UA"/>
              </w:rPr>
            </w:pPr>
            <w:r w:rsidRPr="00081B48">
              <w:rPr>
                <w:spacing w:val="-6"/>
                <w:sz w:val="28"/>
                <w:szCs w:val="28"/>
                <w:lang w:val="uk-UA"/>
              </w:rPr>
              <w:t>Сімейний лікар амбулаторії загальної практики сімейної медицини с. Ставне (за згодою)</w:t>
            </w:r>
          </w:p>
        </w:tc>
      </w:tr>
      <w:tr w:rsidR="004D12E5" w:rsidRPr="00081B48" w:rsidTr="00A96349">
        <w:trPr>
          <w:trHeight w:val="1128"/>
        </w:trPr>
        <w:tc>
          <w:tcPr>
            <w:tcW w:w="3509" w:type="dxa"/>
            <w:shd w:val="clear" w:color="auto" w:fill="auto"/>
          </w:tcPr>
          <w:p w:rsidR="004D12E5" w:rsidRPr="00081B48" w:rsidRDefault="004D12E5" w:rsidP="00A96349">
            <w:pPr>
              <w:tabs>
                <w:tab w:val="left" w:pos="750"/>
                <w:tab w:val="left" w:pos="4962"/>
              </w:tabs>
              <w:rPr>
                <w:sz w:val="28"/>
                <w:szCs w:val="28"/>
                <w:lang w:val="uk-UA"/>
              </w:rPr>
            </w:pPr>
            <w:r w:rsidRPr="00081B48">
              <w:rPr>
                <w:sz w:val="28"/>
                <w:szCs w:val="28"/>
                <w:lang w:val="uk-UA"/>
              </w:rPr>
              <w:t xml:space="preserve">КАГАНЕЦЬ </w:t>
            </w:r>
          </w:p>
          <w:p w:rsidR="004D12E5" w:rsidRPr="00081B48" w:rsidRDefault="004D12E5" w:rsidP="00A96349">
            <w:pPr>
              <w:tabs>
                <w:tab w:val="left" w:pos="750"/>
                <w:tab w:val="left" w:pos="4820"/>
              </w:tabs>
              <w:ind w:right="-250"/>
              <w:rPr>
                <w:sz w:val="28"/>
                <w:szCs w:val="28"/>
                <w:lang w:val="uk-UA"/>
              </w:rPr>
            </w:pPr>
            <w:r w:rsidRPr="00081B48">
              <w:rPr>
                <w:sz w:val="28"/>
                <w:szCs w:val="28"/>
                <w:lang w:val="uk-UA"/>
              </w:rPr>
              <w:t>Богдана Анатоліївна</w:t>
            </w:r>
          </w:p>
        </w:tc>
        <w:tc>
          <w:tcPr>
            <w:tcW w:w="5820" w:type="dxa"/>
            <w:shd w:val="clear" w:color="auto" w:fill="auto"/>
          </w:tcPr>
          <w:p w:rsidR="004D12E5" w:rsidRPr="00081B48" w:rsidRDefault="004D12E5" w:rsidP="00A96349">
            <w:pPr>
              <w:shd w:val="clear" w:color="auto" w:fill="FFFFFF"/>
              <w:tabs>
                <w:tab w:val="left" w:pos="567"/>
                <w:tab w:val="left" w:pos="859"/>
              </w:tabs>
              <w:jc w:val="both"/>
              <w:rPr>
                <w:sz w:val="28"/>
                <w:szCs w:val="28"/>
                <w:lang w:val="uk-UA"/>
              </w:rPr>
            </w:pPr>
            <w:r w:rsidRPr="00081B48">
              <w:rPr>
                <w:spacing w:val="-6"/>
                <w:sz w:val="28"/>
                <w:szCs w:val="28"/>
                <w:lang w:val="uk-UA"/>
              </w:rPr>
              <w:t xml:space="preserve">головний спеціаліст-юрисконсульт відділу персоналу та правового забезпечення апарату </w:t>
            </w:r>
            <w:proofErr w:type="spellStart"/>
            <w:r w:rsidRPr="00081B48">
              <w:rPr>
                <w:spacing w:val="-6"/>
                <w:sz w:val="28"/>
                <w:szCs w:val="28"/>
                <w:lang w:val="uk-UA"/>
              </w:rPr>
              <w:t>Ставненської</w:t>
            </w:r>
            <w:proofErr w:type="spellEnd"/>
            <w:r w:rsidRPr="00081B48">
              <w:rPr>
                <w:spacing w:val="-6"/>
                <w:sz w:val="28"/>
                <w:szCs w:val="28"/>
                <w:lang w:val="uk-UA"/>
              </w:rPr>
              <w:t xml:space="preserve"> сільської ради Ужгородського району Закарпатської області</w:t>
            </w:r>
          </w:p>
        </w:tc>
      </w:tr>
      <w:tr w:rsidR="004D12E5" w:rsidRPr="00081B48" w:rsidTr="00A96349">
        <w:trPr>
          <w:trHeight w:val="1128"/>
        </w:trPr>
        <w:tc>
          <w:tcPr>
            <w:tcW w:w="3509" w:type="dxa"/>
            <w:shd w:val="clear" w:color="auto" w:fill="auto"/>
          </w:tcPr>
          <w:p w:rsidR="004D12E5" w:rsidRPr="00081B48" w:rsidRDefault="004D12E5" w:rsidP="00A96349">
            <w:pPr>
              <w:tabs>
                <w:tab w:val="left" w:pos="750"/>
                <w:tab w:val="left" w:pos="4962"/>
              </w:tabs>
              <w:rPr>
                <w:sz w:val="28"/>
                <w:szCs w:val="28"/>
                <w:lang w:val="uk-UA"/>
              </w:rPr>
            </w:pPr>
            <w:r w:rsidRPr="00081B48">
              <w:rPr>
                <w:sz w:val="28"/>
                <w:szCs w:val="28"/>
                <w:lang w:val="uk-UA"/>
              </w:rPr>
              <w:lastRenderedPageBreak/>
              <w:t>КЕЛЕМЕЦ</w:t>
            </w:r>
          </w:p>
          <w:p w:rsidR="004D12E5" w:rsidRPr="00081B48" w:rsidRDefault="004D12E5" w:rsidP="00A96349">
            <w:pPr>
              <w:tabs>
                <w:tab w:val="left" w:pos="750"/>
                <w:tab w:val="left" w:pos="4962"/>
              </w:tabs>
              <w:rPr>
                <w:spacing w:val="-6"/>
                <w:sz w:val="28"/>
                <w:szCs w:val="28"/>
                <w:lang w:val="uk-UA"/>
              </w:rPr>
            </w:pPr>
            <w:r w:rsidRPr="00081B48">
              <w:rPr>
                <w:sz w:val="28"/>
                <w:szCs w:val="28"/>
                <w:lang w:val="uk-UA"/>
              </w:rPr>
              <w:t>Наталія Юріївна</w:t>
            </w:r>
          </w:p>
        </w:tc>
        <w:tc>
          <w:tcPr>
            <w:tcW w:w="5820" w:type="dxa"/>
            <w:shd w:val="clear" w:color="auto" w:fill="auto"/>
          </w:tcPr>
          <w:p w:rsidR="004D12E5" w:rsidRPr="00081B48" w:rsidRDefault="004D12E5" w:rsidP="00A96349">
            <w:pPr>
              <w:tabs>
                <w:tab w:val="left" w:pos="750"/>
                <w:tab w:val="left" w:pos="4962"/>
              </w:tabs>
              <w:jc w:val="both"/>
              <w:rPr>
                <w:spacing w:val="-6"/>
                <w:sz w:val="28"/>
                <w:szCs w:val="28"/>
                <w:lang w:val="uk-UA"/>
              </w:rPr>
            </w:pPr>
            <w:r w:rsidRPr="00081B48">
              <w:rPr>
                <w:sz w:val="28"/>
                <w:szCs w:val="28"/>
                <w:lang w:val="uk-UA"/>
              </w:rPr>
              <w:t xml:space="preserve">староста Верховино - </w:t>
            </w:r>
            <w:proofErr w:type="spellStart"/>
            <w:r w:rsidRPr="00081B48">
              <w:rPr>
                <w:sz w:val="28"/>
                <w:szCs w:val="28"/>
                <w:lang w:val="uk-UA"/>
              </w:rPr>
              <w:t>Бистрянського</w:t>
            </w:r>
            <w:proofErr w:type="spellEnd"/>
            <w:r w:rsidRPr="00081B48">
              <w:rPr>
                <w:sz w:val="28"/>
                <w:szCs w:val="28"/>
                <w:lang w:val="uk-UA"/>
              </w:rPr>
              <w:t xml:space="preserve"> </w:t>
            </w:r>
            <w:proofErr w:type="spellStart"/>
            <w:r w:rsidRPr="00081B48">
              <w:rPr>
                <w:sz w:val="28"/>
                <w:szCs w:val="28"/>
                <w:lang w:val="uk-UA"/>
              </w:rPr>
              <w:t>старостинського</w:t>
            </w:r>
            <w:proofErr w:type="spellEnd"/>
            <w:r w:rsidRPr="00081B48">
              <w:rPr>
                <w:sz w:val="28"/>
                <w:szCs w:val="28"/>
                <w:lang w:val="uk-UA"/>
              </w:rPr>
              <w:t xml:space="preserve"> округу</w:t>
            </w:r>
          </w:p>
        </w:tc>
      </w:tr>
      <w:tr w:rsidR="004D12E5" w:rsidRPr="00081B48" w:rsidTr="00A96349">
        <w:trPr>
          <w:trHeight w:val="1128"/>
        </w:trPr>
        <w:tc>
          <w:tcPr>
            <w:tcW w:w="3509" w:type="dxa"/>
            <w:shd w:val="clear" w:color="auto" w:fill="auto"/>
          </w:tcPr>
          <w:p w:rsidR="004D12E5" w:rsidRPr="00081B48" w:rsidRDefault="004D12E5" w:rsidP="00A96349">
            <w:pPr>
              <w:rPr>
                <w:sz w:val="28"/>
                <w:szCs w:val="28"/>
                <w:lang w:val="uk-UA"/>
              </w:rPr>
            </w:pPr>
            <w:r w:rsidRPr="00081B48">
              <w:rPr>
                <w:sz w:val="28"/>
                <w:szCs w:val="28"/>
                <w:lang w:val="uk-UA"/>
              </w:rPr>
              <w:t>КОСТИК</w:t>
            </w:r>
          </w:p>
          <w:p w:rsidR="004D12E5" w:rsidRPr="00081B48" w:rsidRDefault="004D12E5" w:rsidP="00A96349">
            <w:pPr>
              <w:rPr>
                <w:sz w:val="28"/>
                <w:szCs w:val="28"/>
                <w:lang w:val="uk-UA"/>
              </w:rPr>
            </w:pPr>
            <w:r w:rsidRPr="00081B48">
              <w:rPr>
                <w:sz w:val="28"/>
                <w:szCs w:val="28"/>
                <w:lang w:val="uk-UA"/>
              </w:rPr>
              <w:t>Ганна Василівна</w:t>
            </w:r>
          </w:p>
        </w:tc>
        <w:tc>
          <w:tcPr>
            <w:tcW w:w="5820" w:type="dxa"/>
            <w:shd w:val="clear" w:color="auto" w:fill="auto"/>
          </w:tcPr>
          <w:p w:rsidR="004D12E5" w:rsidRPr="00081B48" w:rsidRDefault="004D12E5" w:rsidP="00A96349">
            <w:pPr>
              <w:ind w:left="-71"/>
              <w:jc w:val="both"/>
              <w:rPr>
                <w:sz w:val="28"/>
                <w:szCs w:val="28"/>
                <w:lang w:val="uk-UA"/>
              </w:rPr>
            </w:pPr>
            <w:r w:rsidRPr="00081B48">
              <w:rPr>
                <w:sz w:val="28"/>
                <w:szCs w:val="28"/>
                <w:lang w:val="uk-UA"/>
              </w:rPr>
              <w:t xml:space="preserve">начальник служби у справах дітей </w:t>
            </w:r>
            <w:proofErr w:type="spellStart"/>
            <w:r w:rsidRPr="00081B48">
              <w:rPr>
                <w:sz w:val="28"/>
                <w:szCs w:val="28"/>
                <w:lang w:val="uk-UA"/>
              </w:rPr>
              <w:t>Ставненської</w:t>
            </w:r>
            <w:proofErr w:type="spellEnd"/>
            <w:r w:rsidRPr="00081B48">
              <w:rPr>
                <w:sz w:val="28"/>
                <w:szCs w:val="28"/>
                <w:lang w:val="uk-UA"/>
              </w:rPr>
              <w:t xml:space="preserve"> сільської ради;</w:t>
            </w:r>
          </w:p>
        </w:tc>
      </w:tr>
      <w:tr w:rsidR="004D12E5" w:rsidRPr="00081B48" w:rsidTr="00A96349">
        <w:trPr>
          <w:trHeight w:val="1128"/>
        </w:trPr>
        <w:tc>
          <w:tcPr>
            <w:tcW w:w="3509" w:type="dxa"/>
            <w:shd w:val="clear" w:color="auto" w:fill="auto"/>
          </w:tcPr>
          <w:p w:rsidR="004D12E5" w:rsidRPr="00081B48" w:rsidRDefault="004D12E5" w:rsidP="00A96349">
            <w:pPr>
              <w:rPr>
                <w:sz w:val="28"/>
                <w:szCs w:val="28"/>
                <w:lang w:val="uk-UA"/>
              </w:rPr>
            </w:pPr>
            <w:r w:rsidRPr="00081B48">
              <w:rPr>
                <w:sz w:val="28"/>
                <w:szCs w:val="28"/>
                <w:lang w:val="uk-UA"/>
              </w:rPr>
              <w:t>ЛЕШАНИЧ</w:t>
            </w:r>
          </w:p>
          <w:p w:rsidR="004D12E5" w:rsidRPr="00081B48" w:rsidRDefault="004D12E5" w:rsidP="00A96349">
            <w:pPr>
              <w:rPr>
                <w:sz w:val="28"/>
                <w:szCs w:val="28"/>
                <w:lang w:val="uk-UA"/>
              </w:rPr>
            </w:pPr>
            <w:r w:rsidRPr="00081B48">
              <w:rPr>
                <w:sz w:val="28"/>
                <w:szCs w:val="28"/>
                <w:lang w:val="uk-UA"/>
              </w:rPr>
              <w:t>Тетяна Михайлівна</w:t>
            </w:r>
          </w:p>
        </w:tc>
        <w:tc>
          <w:tcPr>
            <w:tcW w:w="5820" w:type="dxa"/>
            <w:shd w:val="clear" w:color="auto" w:fill="auto"/>
          </w:tcPr>
          <w:p w:rsidR="004D12E5" w:rsidRPr="00081B48" w:rsidRDefault="004D12E5" w:rsidP="00A96349">
            <w:pPr>
              <w:jc w:val="both"/>
              <w:rPr>
                <w:sz w:val="28"/>
                <w:szCs w:val="28"/>
                <w:lang w:val="uk-UA"/>
              </w:rPr>
            </w:pPr>
            <w:r w:rsidRPr="00081B48">
              <w:rPr>
                <w:sz w:val="28"/>
                <w:szCs w:val="28"/>
                <w:lang w:val="uk-UA"/>
              </w:rPr>
              <w:t xml:space="preserve">староста </w:t>
            </w:r>
            <w:proofErr w:type="spellStart"/>
            <w:r w:rsidRPr="00081B48">
              <w:rPr>
                <w:sz w:val="28"/>
                <w:szCs w:val="28"/>
                <w:lang w:val="uk-UA"/>
              </w:rPr>
              <w:t>Стужицького</w:t>
            </w:r>
            <w:proofErr w:type="spellEnd"/>
            <w:r w:rsidRPr="00081B48">
              <w:rPr>
                <w:sz w:val="28"/>
                <w:szCs w:val="28"/>
                <w:lang w:val="uk-UA"/>
              </w:rPr>
              <w:t xml:space="preserve"> </w:t>
            </w:r>
            <w:proofErr w:type="spellStart"/>
            <w:r w:rsidRPr="00081B48">
              <w:rPr>
                <w:sz w:val="28"/>
                <w:szCs w:val="28"/>
                <w:lang w:val="uk-UA"/>
              </w:rPr>
              <w:t>старостинського</w:t>
            </w:r>
            <w:proofErr w:type="spellEnd"/>
            <w:r w:rsidRPr="00081B48">
              <w:rPr>
                <w:sz w:val="28"/>
                <w:szCs w:val="28"/>
                <w:lang w:val="uk-UA"/>
              </w:rPr>
              <w:t xml:space="preserve"> округу</w:t>
            </w:r>
          </w:p>
        </w:tc>
      </w:tr>
      <w:tr w:rsidR="004D12E5" w:rsidRPr="00081B48" w:rsidTr="00A96349">
        <w:trPr>
          <w:trHeight w:val="1128"/>
        </w:trPr>
        <w:tc>
          <w:tcPr>
            <w:tcW w:w="3509" w:type="dxa"/>
            <w:shd w:val="clear" w:color="auto" w:fill="auto"/>
          </w:tcPr>
          <w:p w:rsidR="004D12E5" w:rsidRPr="00081B48" w:rsidRDefault="004D12E5" w:rsidP="00A96349">
            <w:pPr>
              <w:rPr>
                <w:sz w:val="28"/>
                <w:szCs w:val="28"/>
                <w:lang w:val="en-US"/>
              </w:rPr>
            </w:pPr>
            <w:r w:rsidRPr="00081B48">
              <w:rPr>
                <w:sz w:val="28"/>
                <w:szCs w:val="28"/>
                <w:lang w:val="uk-UA"/>
              </w:rPr>
              <w:t xml:space="preserve">МУШАК </w:t>
            </w:r>
          </w:p>
          <w:p w:rsidR="004D12E5" w:rsidRPr="00081B48" w:rsidRDefault="004D12E5" w:rsidP="00A96349">
            <w:pPr>
              <w:rPr>
                <w:sz w:val="28"/>
                <w:szCs w:val="28"/>
                <w:lang w:val="uk-UA"/>
              </w:rPr>
            </w:pPr>
            <w:r w:rsidRPr="00081B48">
              <w:rPr>
                <w:sz w:val="28"/>
                <w:szCs w:val="28"/>
                <w:lang w:val="uk-UA"/>
              </w:rPr>
              <w:t>Марина Михайлівна</w:t>
            </w:r>
          </w:p>
        </w:tc>
        <w:tc>
          <w:tcPr>
            <w:tcW w:w="5820" w:type="dxa"/>
            <w:shd w:val="clear" w:color="auto" w:fill="auto"/>
          </w:tcPr>
          <w:p w:rsidR="004D12E5" w:rsidRPr="00081B48" w:rsidRDefault="004D12E5" w:rsidP="00A96349">
            <w:pPr>
              <w:jc w:val="both"/>
              <w:rPr>
                <w:sz w:val="28"/>
                <w:szCs w:val="28"/>
                <w:lang w:val="uk-UA"/>
              </w:rPr>
            </w:pPr>
            <w:r w:rsidRPr="00081B48">
              <w:rPr>
                <w:sz w:val="28"/>
                <w:szCs w:val="28"/>
                <w:lang w:val="uk-UA"/>
              </w:rPr>
              <w:t xml:space="preserve">психолог </w:t>
            </w:r>
            <w:proofErr w:type="spellStart"/>
            <w:r w:rsidRPr="00081B48">
              <w:rPr>
                <w:sz w:val="28"/>
                <w:szCs w:val="28"/>
                <w:lang w:val="uk-UA"/>
              </w:rPr>
              <w:t>Ставненського</w:t>
            </w:r>
            <w:proofErr w:type="spellEnd"/>
            <w:r w:rsidRPr="00081B48">
              <w:rPr>
                <w:sz w:val="28"/>
                <w:szCs w:val="28"/>
                <w:lang w:val="uk-UA"/>
              </w:rPr>
              <w:t xml:space="preserve"> ЗЗСО І-ІІІ ст. </w:t>
            </w:r>
            <w:proofErr w:type="spellStart"/>
            <w:r w:rsidRPr="00081B48">
              <w:rPr>
                <w:sz w:val="28"/>
                <w:szCs w:val="28"/>
                <w:lang w:val="uk-UA"/>
              </w:rPr>
              <w:t>Ставненської</w:t>
            </w:r>
            <w:proofErr w:type="spellEnd"/>
            <w:r w:rsidRPr="00081B48">
              <w:rPr>
                <w:sz w:val="28"/>
                <w:szCs w:val="28"/>
                <w:lang w:val="uk-UA"/>
              </w:rPr>
              <w:t xml:space="preserve"> сільської ради</w:t>
            </w:r>
          </w:p>
        </w:tc>
      </w:tr>
      <w:tr w:rsidR="004D12E5" w:rsidRPr="00846C54" w:rsidTr="00A96349">
        <w:trPr>
          <w:trHeight w:val="1128"/>
        </w:trPr>
        <w:tc>
          <w:tcPr>
            <w:tcW w:w="3509" w:type="dxa"/>
            <w:shd w:val="clear" w:color="auto" w:fill="auto"/>
          </w:tcPr>
          <w:p w:rsidR="004D12E5" w:rsidRPr="00081B48" w:rsidRDefault="004D12E5" w:rsidP="00A96349">
            <w:pPr>
              <w:tabs>
                <w:tab w:val="left" w:pos="0"/>
                <w:tab w:val="left" w:pos="567"/>
              </w:tabs>
              <w:jc w:val="both"/>
              <w:rPr>
                <w:sz w:val="28"/>
                <w:szCs w:val="28"/>
                <w:lang w:val="uk-UA"/>
              </w:rPr>
            </w:pPr>
            <w:r w:rsidRPr="00081B48">
              <w:rPr>
                <w:spacing w:val="-6"/>
                <w:sz w:val="28"/>
                <w:szCs w:val="28"/>
                <w:lang w:val="uk-UA"/>
              </w:rPr>
              <w:t>МУШАК</w:t>
            </w:r>
          </w:p>
          <w:p w:rsidR="004D12E5" w:rsidRPr="00081B48" w:rsidRDefault="004D12E5" w:rsidP="00A96349">
            <w:pPr>
              <w:rPr>
                <w:sz w:val="28"/>
                <w:szCs w:val="28"/>
                <w:lang w:val="uk-UA"/>
              </w:rPr>
            </w:pPr>
            <w:r w:rsidRPr="00081B48">
              <w:rPr>
                <w:spacing w:val="-6"/>
                <w:sz w:val="28"/>
                <w:szCs w:val="28"/>
                <w:lang w:val="uk-UA"/>
              </w:rPr>
              <w:t>Олексій Олексійович</w:t>
            </w:r>
          </w:p>
        </w:tc>
        <w:tc>
          <w:tcPr>
            <w:tcW w:w="5820" w:type="dxa"/>
            <w:shd w:val="clear" w:color="auto" w:fill="auto"/>
          </w:tcPr>
          <w:p w:rsidR="004D12E5" w:rsidRPr="00081B48" w:rsidRDefault="004D12E5" w:rsidP="00A96349">
            <w:pPr>
              <w:tabs>
                <w:tab w:val="left" w:pos="0"/>
                <w:tab w:val="left" w:pos="567"/>
              </w:tabs>
              <w:jc w:val="both"/>
              <w:rPr>
                <w:sz w:val="28"/>
                <w:szCs w:val="28"/>
                <w:lang w:val="uk-UA"/>
              </w:rPr>
            </w:pPr>
            <w:r w:rsidRPr="00081B48">
              <w:rPr>
                <w:spacing w:val="-6"/>
                <w:sz w:val="28"/>
                <w:szCs w:val="28"/>
                <w:lang w:val="uk-UA"/>
              </w:rPr>
              <w:t xml:space="preserve">заступник сільського голови з питань діяльності органів виконавчої влади-начальник відділу освіти, сім’ї, молоді та спорту, культури й туризму </w:t>
            </w:r>
            <w:proofErr w:type="spellStart"/>
            <w:r w:rsidRPr="00081B48">
              <w:rPr>
                <w:spacing w:val="-6"/>
                <w:sz w:val="28"/>
                <w:szCs w:val="28"/>
                <w:lang w:val="uk-UA"/>
              </w:rPr>
              <w:t>Ставненської</w:t>
            </w:r>
            <w:proofErr w:type="spellEnd"/>
            <w:r w:rsidRPr="00081B48">
              <w:rPr>
                <w:spacing w:val="-6"/>
                <w:sz w:val="28"/>
                <w:szCs w:val="28"/>
                <w:lang w:val="uk-UA"/>
              </w:rPr>
              <w:t xml:space="preserve"> сільської ради</w:t>
            </w:r>
          </w:p>
        </w:tc>
      </w:tr>
      <w:tr w:rsidR="004D12E5" w:rsidRPr="00081B48" w:rsidTr="00A96349">
        <w:trPr>
          <w:trHeight w:val="842"/>
        </w:trPr>
        <w:tc>
          <w:tcPr>
            <w:tcW w:w="3509" w:type="dxa"/>
            <w:shd w:val="clear" w:color="auto" w:fill="auto"/>
          </w:tcPr>
          <w:p w:rsidR="004D12E5" w:rsidRPr="00081B48" w:rsidRDefault="004D12E5" w:rsidP="00A96349">
            <w:pPr>
              <w:rPr>
                <w:sz w:val="28"/>
                <w:szCs w:val="28"/>
                <w:lang w:val="uk-UA"/>
              </w:rPr>
            </w:pPr>
            <w:r w:rsidRPr="00081B48">
              <w:rPr>
                <w:sz w:val="28"/>
                <w:szCs w:val="28"/>
                <w:lang w:val="uk-UA"/>
              </w:rPr>
              <w:t>ІВАНИК Мар’яна Михайлівна</w:t>
            </w:r>
          </w:p>
        </w:tc>
        <w:tc>
          <w:tcPr>
            <w:tcW w:w="5820" w:type="dxa"/>
            <w:shd w:val="clear" w:color="auto" w:fill="auto"/>
          </w:tcPr>
          <w:p w:rsidR="004D12E5" w:rsidRPr="00081B48" w:rsidRDefault="004D12E5" w:rsidP="00A96349">
            <w:pPr>
              <w:tabs>
                <w:tab w:val="left" w:pos="638"/>
              </w:tabs>
              <w:rPr>
                <w:sz w:val="28"/>
                <w:szCs w:val="28"/>
                <w:lang w:val="uk-UA"/>
              </w:rPr>
            </w:pPr>
            <w:r w:rsidRPr="00081B48">
              <w:rPr>
                <w:sz w:val="28"/>
                <w:szCs w:val="28"/>
                <w:lang w:val="uk-UA"/>
              </w:rPr>
              <w:t xml:space="preserve">староста </w:t>
            </w:r>
            <w:proofErr w:type="spellStart"/>
            <w:r w:rsidRPr="00081B48">
              <w:rPr>
                <w:sz w:val="28"/>
                <w:szCs w:val="28"/>
                <w:lang w:val="uk-UA"/>
              </w:rPr>
              <w:t>Тихівського</w:t>
            </w:r>
            <w:proofErr w:type="spellEnd"/>
            <w:r w:rsidRPr="00081B48">
              <w:rPr>
                <w:sz w:val="28"/>
                <w:szCs w:val="28"/>
                <w:lang w:val="uk-UA"/>
              </w:rPr>
              <w:t xml:space="preserve"> </w:t>
            </w:r>
            <w:proofErr w:type="spellStart"/>
            <w:r w:rsidRPr="00081B48">
              <w:rPr>
                <w:sz w:val="28"/>
                <w:szCs w:val="28"/>
                <w:lang w:val="uk-UA"/>
              </w:rPr>
              <w:t>старостинського</w:t>
            </w:r>
            <w:proofErr w:type="spellEnd"/>
            <w:r w:rsidRPr="00081B48">
              <w:rPr>
                <w:sz w:val="28"/>
                <w:szCs w:val="28"/>
                <w:lang w:val="uk-UA"/>
              </w:rPr>
              <w:t xml:space="preserve"> округу</w:t>
            </w:r>
          </w:p>
        </w:tc>
      </w:tr>
      <w:tr w:rsidR="004D12E5" w:rsidRPr="00081B48" w:rsidTr="00A96349">
        <w:trPr>
          <w:trHeight w:val="842"/>
        </w:trPr>
        <w:tc>
          <w:tcPr>
            <w:tcW w:w="3509" w:type="dxa"/>
            <w:shd w:val="clear" w:color="auto" w:fill="auto"/>
          </w:tcPr>
          <w:p w:rsidR="004D12E5" w:rsidRPr="00081B48" w:rsidRDefault="004D12E5" w:rsidP="00A96349">
            <w:pPr>
              <w:rPr>
                <w:sz w:val="28"/>
                <w:szCs w:val="28"/>
                <w:lang w:val="uk-UA"/>
              </w:rPr>
            </w:pPr>
            <w:r w:rsidRPr="00081B48">
              <w:rPr>
                <w:sz w:val="28"/>
                <w:szCs w:val="28"/>
                <w:lang w:val="uk-UA"/>
              </w:rPr>
              <w:t>ОЛЕНЬ</w:t>
            </w:r>
          </w:p>
          <w:p w:rsidR="004D12E5" w:rsidRPr="00081B48" w:rsidRDefault="004D12E5" w:rsidP="00A96349">
            <w:pPr>
              <w:rPr>
                <w:sz w:val="28"/>
                <w:szCs w:val="28"/>
                <w:lang w:val="uk-UA"/>
              </w:rPr>
            </w:pPr>
            <w:r w:rsidRPr="00081B48">
              <w:rPr>
                <w:sz w:val="28"/>
                <w:szCs w:val="28"/>
                <w:lang w:val="uk-UA"/>
              </w:rPr>
              <w:t>Ганна Іванівна</w:t>
            </w:r>
          </w:p>
          <w:p w:rsidR="004D12E5" w:rsidRPr="00081B48" w:rsidRDefault="004D12E5" w:rsidP="00A96349">
            <w:pPr>
              <w:rPr>
                <w:sz w:val="28"/>
                <w:szCs w:val="28"/>
                <w:lang w:val="uk-UA"/>
              </w:rPr>
            </w:pPr>
          </w:p>
        </w:tc>
        <w:tc>
          <w:tcPr>
            <w:tcW w:w="5820" w:type="dxa"/>
            <w:shd w:val="clear" w:color="auto" w:fill="auto"/>
          </w:tcPr>
          <w:p w:rsidR="004D12E5" w:rsidRPr="00081B48" w:rsidRDefault="004D12E5" w:rsidP="00A96349">
            <w:pPr>
              <w:jc w:val="both"/>
              <w:rPr>
                <w:sz w:val="28"/>
                <w:szCs w:val="28"/>
                <w:lang w:val="uk-UA"/>
              </w:rPr>
            </w:pPr>
            <w:r w:rsidRPr="00081B48">
              <w:rPr>
                <w:sz w:val="28"/>
                <w:szCs w:val="28"/>
                <w:lang w:val="uk-UA"/>
              </w:rPr>
              <w:t xml:space="preserve">староста </w:t>
            </w:r>
            <w:proofErr w:type="spellStart"/>
            <w:r w:rsidRPr="00081B48">
              <w:rPr>
                <w:sz w:val="28"/>
                <w:szCs w:val="28"/>
                <w:lang w:val="uk-UA"/>
              </w:rPr>
              <w:t>Волосянківського</w:t>
            </w:r>
            <w:proofErr w:type="spellEnd"/>
            <w:r w:rsidRPr="00081B48">
              <w:rPr>
                <w:sz w:val="28"/>
                <w:szCs w:val="28"/>
                <w:lang w:val="uk-UA"/>
              </w:rPr>
              <w:t xml:space="preserve"> </w:t>
            </w:r>
            <w:proofErr w:type="spellStart"/>
            <w:r w:rsidRPr="00081B48">
              <w:rPr>
                <w:sz w:val="28"/>
                <w:szCs w:val="28"/>
                <w:lang w:val="uk-UA"/>
              </w:rPr>
              <w:t>старостинського</w:t>
            </w:r>
            <w:proofErr w:type="spellEnd"/>
            <w:r w:rsidRPr="00081B48">
              <w:rPr>
                <w:sz w:val="28"/>
                <w:szCs w:val="28"/>
                <w:lang w:val="uk-UA"/>
              </w:rPr>
              <w:t xml:space="preserve"> округу</w:t>
            </w:r>
          </w:p>
        </w:tc>
      </w:tr>
      <w:tr w:rsidR="004D12E5" w:rsidRPr="00081B48" w:rsidTr="00A96349">
        <w:trPr>
          <w:trHeight w:val="757"/>
        </w:trPr>
        <w:tc>
          <w:tcPr>
            <w:tcW w:w="3509" w:type="dxa"/>
            <w:shd w:val="clear" w:color="auto" w:fill="auto"/>
          </w:tcPr>
          <w:p w:rsidR="004D12E5" w:rsidRPr="00081B48" w:rsidRDefault="004D12E5" w:rsidP="00A96349">
            <w:pPr>
              <w:rPr>
                <w:sz w:val="28"/>
                <w:szCs w:val="28"/>
                <w:lang w:val="uk-UA"/>
              </w:rPr>
            </w:pPr>
            <w:r w:rsidRPr="00081B48">
              <w:rPr>
                <w:sz w:val="28"/>
                <w:szCs w:val="28"/>
                <w:lang w:val="uk-UA"/>
              </w:rPr>
              <w:t>ФОРНАГЕЛЬ Антон Анатолійович</w:t>
            </w:r>
          </w:p>
        </w:tc>
        <w:tc>
          <w:tcPr>
            <w:tcW w:w="5820" w:type="dxa"/>
            <w:shd w:val="clear" w:color="auto" w:fill="auto"/>
          </w:tcPr>
          <w:p w:rsidR="004D12E5" w:rsidRPr="00081B48" w:rsidRDefault="004D12E5" w:rsidP="00A96349">
            <w:pPr>
              <w:tabs>
                <w:tab w:val="left" w:pos="0"/>
              </w:tabs>
              <w:ind w:left="71"/>
              <w:jc w:val="both"/>
              <w:rPr>
                <w:sz w:val="28"/>
                <w:szCs w:val="28"/>
                <w:lang w:val="uk-UA"/>
              </w:rPr>
            </w:pPr>
            <w:r w:rsidRPr="00081B48">
              <w:rPr>
                <w:sz w:val="28"/>
                <w:szCs w:val="28"/>
                <w:lang w:val="uk-UA"/>
              </w:rPr>
              <w:t xml:space="preserve">староста </w:t>
            </w:r>
            <w:proofErr w:type="spellStart"/>
            <w:r w:rsidRPr="00081B48">
              <w:rPr>
                <w:sz w:val="28"/>
                <w:szCs w:val="28"/>
                <w:lang w:val="uk-UA"/>
              </w:rPr>
              <w:t>Загорбського</w:t>
            </w:r>
            <w:proofErr w:type="spellEnd"/>
            <w:r w:rsidRPr="00081B48">
              <w:rPr>
                <w:sz w:val="28"/>
                <w:szCs w:val="28"/>
                <w:lang w:val="uk-UA"/>
              </w:rPr>
              <w:t xml:space="preserve"> </w:t>
            </w:r>
            <w:proofErr w:type="spellStart"/>
            <w:r w:rsidRPr="00081B48">
              <w:rPr>
                <w:sz w:val="28"/>
                <w:szCs w:val="28"/>
                <w:lang w:val="uk-UA"/>
              </w:rPr>
              <w:t>старостинського</w:t>
            </w:r>
            <w:proofErr w:type="spellEnd"/>
            <w:r w:rsidRPr="00081B48">
              <w:rPr>
                <w:sz w:val="28"/>
                <w:szCs w:val="28"/>
                <w:lang w:val="uk-UA"/>
              </w:rPr>
              <w:t xml:space="preserve"> округу;  </w:t>
            </w:r>
          </w:p>
        </w:tc>
      </w:tr>
    </w:tbl>
    <w:p w:rsidR="004D12E5" w:rsidRPr="00125D4F" w:rsidRDefault="004D12E5" w:rsidP="004D12E5">
      <w:pPr>
        <w:rPr>
          <w:lang w:val="uk-UA"/>
        </w:rPr>
      </w:pPr>
    </w:p>
    <w:p w:rsidR="004D12E5" w:rsidRDefault="004D12E5" w:rsidP="004D12E5">
      <w:pPr>
        <w:rPr>
          <w:lang w:val="uk-UA"/>
        </w:rPr>
      </w:pPr>
    </w:p>
    <w:p w:rsidR="00081B48" w:rsidRPr="00125D4F" w:rsidRDefault="00081B48" w:rsidP="004D12E5">
      <w:pPr>
        <w:rPr>
          <w:lang w:val="uk-UA"/>
        </w:rPr>
      </w:pPr>
    </w:p>
    <w:p w:rsidR="00081B48" w:rsidRPr="009E4BA8" w:rsidRDefault="00081B48" w:rsidP="00081B48">
      <w:pPr>
        <w:pStyle w:val="a3"/>
        <w:ind w:left="0"/>
        <w:jc w:val="both"/>
        <w:rPr>
          <w:b/>
          <w:sz w:val="28"/>
          <w:szCs w:val="28"/>
          <w:lang w:val="uk-UA"/>
        </w:rPr>
      </w:pPr>
      <w:r w:rsidRPr="009E4BA8">
        <w:rPr>
          <w:b/>
          <w:sz w:val="28"/>
          <w:szCs w:val="28"/>
          <w:lang w:val="uk-UA"/>
        </w:rPr>
        <w:t>Керуючий справами (секретар)</w:t>
      </w:r>
    </w:p>
    <w:p w:rsidR="00081B48" w:rsidRPr="009E4BA8" w:rsidRDefault="00081B48" w:rsidP="00081B48">
      <w:pPr>
        <w:pStyle w:val="a3"/>
        <w:ind w:left="0"/>
        <w:jc w:val="both"/>
        <w:rPr>
          <w:b/>
          <w:sz w:val="28"/>
          <w:szCs w:val="28"/>
          <w:lang w:val="uk-UA"/>
        </w:rPr>
      </w:pPr>
      <w:r w:rsidRPr="009E4BA8">
        <w:rPr>
          <w:b/>
          <w:sz w:val="28"/>
          <w:szCs w:val="28"/>
          <w:lang w:val="uk-UA"/>
        </w:rPr>
        <w:t>виконавчого комітету с</w:t>
      </w:r>
      <w:r>
        <w:rPr>
          <w:b/>
          <w:sz w:val="28"/>
          <w:szCs w:val="28"/>
          <w:lang w:val="uk-UA"/>
        </w:rPr>
        <w:t>ільської ради</w:t>
      </w:r>
      <w:r>
        <w:rPr>
          <w:b/>
          <w:sz w:val="28"/>
          <w:szCs w:val="28"/>
          <w:lang w:val="uk-UA"/>
        </w:rPr>
        <w:tab/>
      </w:r>
      <w:r>
        <w:rPr>
          <w:b/>
          <w:sz w:val="28"/>
          <w:szCs w:val="28"/>
          <w:lang w:val="uk-UA"/>
        </w:rPr>
        <w:tab/>
      </w:r>
      <w:r>
        <w:rPr>
          <w:b/>
          <w:sz w:val="28"/>
          <w:szCs w:val="28"/>
          <w:lang w:val="uk-UA"/>
        </w:rPr>
        <w:tab/>
        <w:t>Ярослав ПАЦКАНЬ</w:t>
      </w:r>
    </w:p>
    <w:p w:rsidR="004D12E5" w:rsidRPr="00125D4F" w:rsidRDefault="004D12E5" w:rsidP="004D12E5">
      <w:pPr>
        <w:rPr>
          <w:lang w:val="uk-UA"/>
        </w:rPr>
      </w:pPr>
    </w:p>
    <w:p w:rsidR="004D12E5" w:rsidRPr="00125D4F" w:rsidRDefault="004D12E5" w:rsidP="004D12E5">
      <w:pPr>
        <w:rPr>
          <w:lang w:val="uk-UA"/>
        </w:rPr>
      </w:pPr>
      <w:r w:rsidRPr="00125D4F">
        <w:rPr>
          <w:b/>
          <w:lang w:val="uk-UA"/>
        </w:rPr>
        <w:tab/>
      </w:r>
      <w:r w:rsidRPr="00125D4F">
        <w:rPr>
          <w:b/>
          <w:lang w:val="uk-UA"/>
        </w:rPr>
        <w:tab/>
      </w:r>
      <w:r w:rsidRPr="00125D4F">
        <w:rPr>
          <w:b/>
          <w:lang w:val="uk-UA"/>
        </w:rPr>
        <w:tab/>
      </w:r>
      <w:r w:rsidRPr="00125D4F">
        <w:rPr>
          <w:b/>
          <w:lang w:val="uk-UA"/>
        </w:rPr>
        <w:tab/>
      </w:r>
      <w:r w:rsidRPr="00125D4F">
        <w:rPr>
          <w:b/>
          <w:lang w:val="uk-UA"/>
        </w:rPr>
        <w:tab/>
      </w:r>
      <w:r w:rsidRPr="00125D4F">
        <w:rPr>
          <w:b/>
          <w:lang w:val="uk-UA"/>
        </w:rPr>
        <w:tab/>
      </w:r>
      <w:r w:rsidRPr="00125D4F">
        <w:rPr>
          <w:b/>
          <w:lang w:val="uk-UA"/>
        </w:rPr>
        <w:tab/>
      </w:r>
      <w:r w:rsidRPr="00125D4F">
        <w:rPr>
          <w:b/>
          <w:lang w:val="uk-UA"/>
        </w:rPr>
        <w:tab/>
        <w:t xml:space="preserve"> </w:t>
      </w:r>
    </w:p>
    <w:p w:rsidR="004D12E5" w:rsidRPr="00125D4F" w:rsidRDefault="004D12E5" w:rsidP="004D12E5">
      <w:pPr>
        <w:rPr>
          <w:b/>
          <w:lang w:val="uk-UA"/>
        </w:rPr>
      </w:pPr>
    </w:p>
    <w:p w:rsidR="004D12E5" w:rsidRPr="00125D4F" w:rsidRDefault="004D12E5" w:rsidP="004D12E5">
      <w:pPr>
        <w:ind w:left="-142"/>
        <w:jc w:val="center"/>
        <w:rPr>
          <w:b/>
          <w:sz w:val="22"/>
          <w:lang w:val="uk-UA"/>
        </w:rPr>
      </w:pPr>
    </w:p>
    <w:p w:rsidR="004D12E5" w:rsidRPr="00125D4F" w:rsidRDefault="004D12E5" w:rsidP="004D12E5">
      <w:pPr>
        <w:ind w:left="-142"/>
        <w:jc w:val="center"/>
        <w:rPr>
          <w:b/>
          <w:szCs w:val="28"/>
          <w:lang w:val="uk-UA"/>
        </w:rPr>
      </w:pPr>
      <w:r w:rsidRPr="00125D4F">
        <w:rPr>
          <w:b/>
          <w:lang w:val="uk-UA"/>
        </w:rPr>
        <w:br w:type="page"/>
      </w:r>
    </w:p>
    <w:tbl>
      <w:tblPr>
        <w:tblStyle w:val="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8641B1" w:rsidRPr="00DB61DD" w:rsidTr="008641B1">
        <w:tc>
          <w:tcPr>
            <w:tcW w:w="4927" w:type="dxa"/>
          </w:tcPr>
          <w:p w:rsidR="008641B1" w:rsidRPr="00DB61DD" w:rsidRDefault="008641B1" w:rsidP="008641B1">
            <w:pPr>
              <w:rPr>
                <w:sz w:val="28"/>
                <w:szCs w:val="28"/>
                <w:lang w:val="uk-UA"/>
              </w:rPr>
            </w:pPr>
            <w:r w:rsidRPr="00DB61DD">
              <w:rPr>
                <w:sz w:val="28"/>
                <w:szCs w:val="28"/>
                <w:lang w:val="uk-UA"/>
              </w:rPr>
              <w:lastRenderedPageBreak/>
              <w:t>Додаток 2</w:t>
            </w:r>
          </w:p>
          <w:p w:rsidR="008641B1" w:rsidRPr="00DB61DD" w:rsidRDefault="008641B1" w:rsidP="008641B1">
            <w:pPr>
              <w:rPr>
                <w:rStyle w:val="a9"/>
                <w:b w:val="0"/>
                <w:sz w:val="28"/>
                <w:szCs w:val="28"/>
                <w:bdr w:val="none" w:sz="0" w:space="0" w:color="auto" w:frame="1"/>
                <w:lang w:val="uk-UA"/>
              </w:rPr>
            </w:pPr>
            <w:r w:rsidRPr="00DB61DD">
              <w:rPr>
                <w:rStyle w:val="a9"/>
                <w:b w:val="0"/>
                <w:sz w:val="28"/>
                <w:szCs w:val="28"/>
                <w:bdr w:val="none" w:sz="0" w:space="0" w:color="auto" w:frame="1"/>
                <w:lang w:val="uk-UA"/>
              </w:rPr>
              <w:t>до рішення виконавчого комітету</w:t>
            </w:r>
          </w:p>
          <w:p w:rsidR="008641B1" w:rsidRPr="00DB61DD" w:rsidRDefault="00DB61DD" w:rsidP="008641B1">
            <w:pPr>
              <w:rPr>
                <w:szCs w:val="28"/>
                <w:lang w:val="uk-UA"/>
              </w:rPr>
            </w:pPr>
            <w:r w:rsidRPr="00DB61DD">
              <w:rPr>
                <w:rStyle w:val="a9"/>
                <w:b w:val="0"/>
                <w:sz w:val="28"/>
                <w:szCs w:val="28"/>
                <w:bdr w:val="none" w:sz="0" w:space="0" w:color="auto" w:frame="1"/>
                <w:lang w:val="uk-UA"/>
              </w:rPr>
              <w:t>від 31 серпня</w:t>
            </w:r>
            <w:r w:rsidR="008641B1" w:rsidRPr="00DB61DD">
              <w:rPr>
                <w:rStyle w:val="a9"/>
                <w:b w:val="0"/>
                <w:sz w:val="28"/>
                <w:szCs w:val="28"/>
                <w:bdr w:val="none" w:sz="0" w:space="0" w:color="auto" w:frame="1"/>
                <w:lang w:val="uk-UA"/>
              </w:rPr>
              <w:t xml:space="preserve"> 2021р. №__</w:t>
            </w:r>
            <w:r w:rsidRPr="00DB61DD">
              <w:rPr>
                <w:rStyle w:val="a9"/>
                <w:b w:val="0"/>
                <w:sz w:val="28"/>
                <w:szCs w:val="28"/>
                <w:u w:val="single"/>
                <w:bdr w:val="none" w:sz="0" w:space="0" w:color="auto" w:frame="1"/>
                <w:lang w:val="uk-UA"/>
              </w:rPr>
              <w:t>95</w:t>
            </w:r>
            <w:r w:rsidR="008641B1" w:rsidRPr="00DB61DD">
              <w:rPr>
                <w:rStyle w:val="a9"/>
                <w:b w:val="0"/>
                <w:sz w:val="28"/>
                <w:szCs w:val="28"/>
                <w:bdr w:val="none" w:sz="0" w:space="0" w:color="auto" w:frame="1"/>
                <w:lang w:val="uk-UA"/>
              </w:rPr>
              <w:t>____</w:t>
            </w:r>
          </w:p>
        </w:tc>
      </w:tr>
    </w:tbl>
    <w:p w:rsidR="004D12E5" w:rsidRDefault="004D12E5" w:rsidP="004D12E5">
      <w:pPr>
        <w:rPr>
          <w:b/>
          <w:szCs w:val="28"/>
          <w:lang w:val="uk-UA"/>
        </w:rPr>
      </w:pPr>
    </w:p>
    <w:p w:rsidR="008641B1" w:rsidRPr="00125D4F" w:rsidRDefault="008641B1" w:rsidP="004D12E5">
      <w:pPr>
        <w:rPr>
          <w:b/>
          <w:szCs w:val="28"/>
          <w:lang w:val="uk-UA"/>
        </w:rPr>
      </w:pPr>
    </w:p>
    <w:p w:rsidR="004D12E5" w:rsidRPr="00DB61DD" w:rsidRDefault="00081B48" w:rsidP="004D12E5">
      <w:pPr>
        <w:shd w:val="clear" w:color="auto" w:fill="FFFFFF"/>
        <w:jc w:val="center"/>
        <w:rPr>
          <w:b/>
          <w:sz w:val="28"/>
          <w:szCs w:val="28"/>
          <w:lang w:val="uk-UA"/>
        </w:rPr>
      </w:pPr>
      <w:r w:rsidRPr="00081B48">
        <w:rPr>
          <w:b/>
          <w:bCs/>
          <w:color w:val="000000"/>
          <w:sz w:val="28"/>
          <w:szCs w:val="28"/>
          <w:lang w:val="uk-UA"/>
        </w:rPr>
        <w:t>ПОЛОЖЕННЯ</w:t>
      </w:r>
      <w:r w:rsidR="004D12E5" w:rsidRPr="00081B48">
        <w:rPr>
          <w:b/>
          <w:bCs/>
          <w:color w:val="000000"/>
          <w:sz w:val="28"/>
          <w:szCs w:val="28"/>
          <w:lang w:val="uk-UA"/>
        </w:rPr>
        <w:t> </w:t>
      </w:r>
      <w:r w:rsidR="004D12E5" w:rsidRPr="00081B48">
        <w:rPr>
          <w:b/>
          <w:bCs/>
          <w:color w:val="000000"/>
          <w:sz w:val="28"/>
          <w:szCs w:val="28"/>
          <w:lang w:val="uk-UA"/>
        </w:rPr>
        <w:br/>
      </w:r>
      <w:r w:rsidR="004D12E5" w:rsidRPr="00DB61DD">
        <w:rPr>
          <w:b/>
          <w:bCs/>
          <w:color w:val="000000"/>
          <w:sz w:val="28"/>
          <w:szCs w:val="28"/>
          <w:lang w:val="uk-UA"/>
        </w:rPr>
        <w:t xml:space="preserve">про мобільну бригаду соціально-психологічної допомоги </w:t>
      </w:r>
    </w:p>
    <w:p w:rsidR="004D12E5" w:rsidRPr="00DB61DD" w:rsidRDefault="004D12E5" w:rsidP="004D12E5">
      <w:pPr>
        <w:shd w:val="clear" w:color="auto" w:fill="FFFFFF"/>
        <w:jc w:val="center"/>
        <w:rPr>
          <w:b/>
          <w:sz w:val="28"/>
          <w:szCs w:val="28"/>
          <w:lang w:val="uk-UA"/>
        </w:rPr>
      </w:pPr>
      <w:r w:rsidRPr="00DB61DD">
        <w:rPr>
          <w:b/>
          <w:bCs/>
          <w:color w:val="000000"/>
          <w:sz w:val="28"/>
          <w:szCs w:val="28"/>
          <w:lang w:val="uk-UA"/>
        </w:rPr>
        <w:t xml:space="preserve">особам, які постраждали від домашнього насильства </w:t>
      </w:r>
    </w:p>
    <w:p w:rsidR="004D12E5" w:rsidRPr="00DB61DD" w:rsidRDefault="004D12E5" w:rsidP="004D12E5">
      <w:pPr>
        <w:shd w:val="clear" w:color="auto" w:fill="FFFFFF"/>
        <w:jc w:val="center"/>
        <w:rPr>
          <w:b/>
          <w:sz w:val="28"/>
          <w:szCs w:val="28"/>
          <w:lang w:val="uk-UA"/>
        </w:rPr>
      </w:pPr>
      <w:r w:rsidRPr="00DB61DD">
        <w:rPr>
          <w:b/>
          <w:bCs/>
          <w:color w:val="000000"/>
          <w:sz w:val="28"/>
          <w:szCs w:val="28"/>
          <w:lang w:val="uk-UA"/>
        </w:rPr>
        <w:t>та/або насильства за ознакою статі</w:t>
      </w:r>
    </w:p>
    <w:p w:rsidR="004D12E5" w:rsidRPr="00081B48" w:rsidRDefault="004D12E5" w:rsidP="004D12E5">
      <w:pPr>
        <w:shd w:val="clear" w:color="auto" w:fill="FFFFFF"/>
        <w:jc w:val="center"/>
        <w:rPr>
          <w:bCs/>
          <w:color w:val="000000"/>
          <w:sz w:val="28"/>
          <w:szCs w:val="28"/>
          <w:lang w:val="uk-UA"/>
        </w:rPr>
      </w:pPr>
    </w:p>
    <w:p w:rsidR="004D12E5" w:rsidRPr="00081B48" w:rsidRDefault="004D12E5" w:rsidP="004D12E5">
      <w:pPr>
        <w:numPr>
          <w:ilvl w:val="0"/>
          <w:numId w:val="1"/>
        </w:numPr>
        <w:shd w:val="clear" w:color="auto" w:fill="FFFFFF"/>
        <w:suppressAutoHyphens/>
        <w:jc w:val="center"/>
        <w:rPr>
          <w:b/>
          <w:sz w:val="28"/>
          <w:szCs w:val="28"/>
          <w:lang w:val="uk-UA"/>
        </w:rPr>
      </w:pPr>
      <w:r w:rsidRPr="00081B48">
        <w:rPr>
          <w:b/>
          <w:bCs/>
          <w:color w:val="000000"/>
          <w:sz w:val="28"/>
          <w:szCs w:val="28"/>
          <w:lang w:val="uk-UA"/>
        </w:rPr>
        <w:t>1. Загальні положення</w:t>
      </w:r>
    </w:p>
    <w:p w:rsidR="004D12E5" w:rsidRPr="00081B48" w:rsidRDefault="004D12E5" w:rsidP="004D12E5">
      <w:pPr>
        <w:shd w:val="clear" w:color="auto" w:fill="FFFFFF"/>
        <w:ind w:left="720"/>
        <w:rPr>
          <w:bCs/>
          <w:color w:val="000000"/>
          <w:sz w:val="28"/>
          <w:szCs w:val="28"/>
          <w:lang w:val="uk-UA"/>
        </w:rPr>
      </w:pPr>
    </w:p>
    <w:p w:rsidR="004D12E5" w:rsidRPr="00081B48" w:rsidRDefault="004D12E5" w:rsidP="004D12E5">
      <w:pPr>
        <w:numPr>
          <w:ilvl w:val="1"/>
          <w:numId w:val="1"/>
        </w:numPr>
        <w:shd w:val="clear" w:color="auto" w:fill="FFFFFF"/>
        <w:tabs>
          <w:tab w:val="left" w:pos="1134"/>
        </w:tabs>
        <w:suppressAutoHyphens/>
        <w:ind w:firstLine="567"/>
        <w:jc w:val="both"/>
        <w:rPr>
          <w:sz w:val="28"/>
          <w:szCs w:val="28"/>
          <w:lang w:val="uk-UA"/>
        </w:rPr>
      </w:pPr>
      <w:r w:rsidRPr="00081B48">
        <w:rPr>
          <w:bCs/>
          <w:color w:val="000000"/>
          <w:sz w:val="28"/>
          <w:szCs w:val="28"/>
          <w:lang w:val="uk-UA"/>
        </w:rPr>
        <w:t>Положення про мобільну бригаду соціально-психологічної допомоги особам, які постраждали від домашнього насильства та/або насильства за ознакою статі (далі – Положення)</w:t>
      </w:r>
      <w:r w:rsidRPr="00081B48">
        <w:rPr>
          <w:sz w:val="28"/>
          <w:szCs w:val="28"/>
          <w:lang w:val="uk-UA"/>
        </w:rPr>
        <w:t xml:space="preserve"> визначає порядок утворення, основні засади діяльності та організації роботи мобільної бригади соціально-психологічної допомоги особам, які постраждали (можуть постраждати) від домашнього насильства та/або насильства за ознакою статі (далі - мобільна бригада).</w:t>
      </w:r>
    </w:p>
    <w:p w:rsidR="004D12E5" w:rsidRPr="00081B48" w:rsidRDefault="004D12E5" w:rsidP="004D12E5">
      <w:pPr>
        <w:numPr>
          <w:ilvl w:val="1"/>
          <w:numId w:val="1"/>
        </w:numPr>
        <w:shd w:val="clear" w:color="auto" w:fill="FFFFFF"/>
        <w:tabs>
          <w:tab w:val="left" w:pos="1134"/>
        </w:tabs>
        <w:suppressAutoHyphens/>
        <w:ind w:firstLine="567"/>
        <w:jc w:val="both"/>
        <w:rPr>
          <w:sz w:val="28"/>
          <w:szCs w:val="28"/>
          <w:lang w:val="uk-UA"/>
        </w:rPr>
      </w:pPr>
      <w:r w:rsidRPr="00081B48">
        <w:rPr>
          <w:color w:val="000000"/>
          <w:sz w:val="28"/>
          <w:szCs w:val="28"/>
          <w:lang w:val="uk-UA"/>
        </w:rPr>
        <w:t xml:space="preserve">Метою діяльності мобільної бригади є надання соціально-психологічної допомоги особам, </w:t>
      </w:r>
      <w:r w:rsidRPr="00081B48">
        <w:rPr>
          <w:sz w:val="28"/>
          <w:szCs w:val="28"/>
          <w:lang w:val="uk-UA"/>
        </w:rPr>
        <w:t>які постраждали (можуть постраждати) від домашнього насильства та/або насильства за ознакою статі (</w:t>
      </w:r>
      <w:r w:rsidRPr="00081B48">
        <w:rPr>
          <w:color w:val="000000"/>
          <w:sz w:val="28"/>
          <w:szCs w:val="28"/>
          <w:lang w:val="uk-UA"/>
        </w:rPr>
        <w:t>далі - постраждалі особи), зокрема, соціальних послуг із консультування, кризового та екстреного втручання, соціальної профілактики відповідно до їх потреб.</w:t>
      </w:r>
    </w:p>
    <w:p w:rsidR="004D12E5" w:rsidRPr="00081B48" w:rsidRDefault="004D12E5" w:rsidP="004D12E5">
      <w:pPr>
        <w:ind w:firstLine="567"/>
        <w:jc w:val="both"/>
        <w:rPr>
          <w:sz w:val="28"/>
          <w:szCs w:val="28"/>
          <w:lang w:val="uk-UA"/>
        </w:rPr>
      </w:pPr>
      <w:r w:rsidRPr="00081B48">
        <w:rPr>
          <w:color w:val="000000"/>
          <w:spacing w:val="-1"/>
          <w:sz w:val="28"/>
          <w:szCs w:val="28"/>
          <w:lang w:val="uk-UA" w:bidi="uk-UA"/>
        </w:rPr>
        <w:t>Мобільна бригада надає соціальні послуги шляхом проведення фахової консультації за допомогою телефонного зв’язку, з виїздом у спеціально організованому транспорті до місця проживання (перебування) постраждалих осіб чи іншого місця, визначеного керівником мобільної бригади.</w:t>
      </w:r>
    </w:p>
    <w:p w:rsidR="004D12E5" w:rsidRPr="00081B48" w:rsidRDefault="004D12E5" w:rsidP="004D12E5">
      <w:pPr>
        <w:shd w:val="clear" w:color="auto" w:fill="FFFFFF"/>
        <w:ind w:firstLine="567"/>
        <w:jc w:val="both"/>
        <w:rPr>
          <w:sz w:val="28"/>
          <w:szCs w:val="28"/>
          <w:lang w:val="uk-UA"/>
        </w:rPr>
      </w:pPr>
      <w:r w:rsidRPr="00081B48">
        <w:rPr>
          <w:spacing w:val="-1"/>
          <w:sz w:val="28"/>
          <w:szCs w:val="28"/>
          <w:lang w:val="uk-UA" w:bidi="uk-UA"/>
        </w:rPr>
        <w:t>Забезпечення утворення мобільної бригади, її функціонування а також контроль за її діяльністю здійснюється виконавчим комітетом сільської ради (далі – засновник).</w:t>
      </w: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 xml:space="preserve">1.3. Мобільна бригада утворюється при відділі соціального забезпечення </w:t>
      </w:r>
      <w:proofErr w:type="spellStart"/>
      <w:r w:rsidRPr="00081B48">
        <w:rPr>
          <w:color w:val="000000"/>
          <w:sz w:val="28"/>
          <w:szCs w:val="28"/>
          <w:lang w:val="uk-UA"/>
        </w:rPr>
        <w:t>Ставненської</w:t>
      </w:r>
      <w:proofErr w:type="spellEnd"/>
      <w:r w:rsidRPr="00081B48">
        <w:rPr>
          <w:color w:val="000000"/>
          <w:sz w:val="28"/>
          <w:szCs w:val="28"/>
          <w:lang w:val="uk-UA"/>
        </w:rPr>
        <w:t xml:space="preserve"> сільської ради </w:t>
      </w: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1.4. Склад мобільної бригади затверджуються рішенням виконавчого комітету сільської ради.</w:t>
      </w: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1.5. Мобільна бригада у своїй діяльності керується </w:t>
      </w:r>
      <w:hyperlink r:id="rId7" w:anchor="_blank" w:history="1">
        <w:r w:rsidRPr="00081B48">
          <w:rPr>
            <w:rStyle w:val="a7"/>
            <w:color w:val="000000"/>
            <w:spacing w:val="15"/>
            <w:sz w:val="28"/>
            <w:szCs w:val="28"/>
            <w:lang w:val="uk-UA"/>
          </w:rPr>
          <w:t>Конституцією</w:t>
        </w:r>
      </w:hyperlink>
      <w:r w:rsidRPr="00081B48">
        <w:rPr>
          <w:color w:val="000000"/>
          <w:sz w:val="28"/>
          <w:szCs w:val="28"/>
          <w:lang w:val="uk-UA"/>
        </w:rPr>
        <w:t> та законами України, постановами Верховної Ради України, актами Президента України та Кабінету Міністрів України, міжнародними договорами, згода на обов’язковість яких надана Верховною Радою України, рішеннями центральних і місцевих органів виконавчої влади, органів місцевого самоврядування, а також цим Положенням.</w:t>
      </w: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1.6. Мобільна бригада діє на підставі Положення.</w:t>
      </w:r>
    </w:p>
    <w:p w:rsidR="004D12E5" w:rsidRPr="00081B48" w:rsidRDefault="004D12E5" w:rsidP="004D12E5">
      <w:pPr>
        <w:shd w:val="clear" w:color="auto" w:fill="FFFFFF"/>
        <w:ind w:firstLine="567"/>
        <w:jc w:val="both"/>
        <w:rPr>
          <w:sz w:val="28"/>
          <w:szCs w:val="28"/>
          <w:lang w:val="uk-UA"/>
        </w:rPr>
      </w:pPr>
      <w:r w:rsidRPr="00081B48">
        <w:rPr>
          <w:spacing w:val="-1"/>
          <w:sz w:val="28"/>
          <w:szCs w:val="28"/>
          <w:lang w:val="uk-UA" w:bidi="uk-UA"/>
        </w:rPr>
        <w:t xml:space="preserve">Форми обліку роботи, порядок роботи мобільної бригади здійснюються відповідно до Закону України «Про запобігання та протидію домашньому насильству» від 7.12.2017 року № 2229-VIII, постанов Кабінету Міністрів України від 21.11.2013 року №896, від 3.10.2018 року № 800, від 22.08.2018 </w:t>
      </w:r>
      <w:r w:rsidRPr="00081B48">
        <w:rPr>
          <w:spacing w:val="-1"/>
          <w:sz w:val="28"/>
          <w:szCs w:val="28"/>
          <w:lang w:val="uk-UA" w:bidi="uk-UA"/>
        </w:rPr>
        <w:lastRenderedPageBreak/>
        <w:t>року № 658, наказів Міністерства соціальної політики від 02.07.2015 року №678, від10.09.2015 року №912, від 01.07.2016 року №716.</w:t>
      </w: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1.7. Діяльність мобільної бригади ґрунтується на засадах:</w:t>
      </w: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 гарантування постраждалим особам безпеки та їх основоположних прав і свобод з урахуванням мети і завдань мобільної бригади;</w:t>
      </w: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 xml:space="preserve">- належної уваги до кожного факту домашнього насильства та/або насильства за ознакою статі (далі - насильство) під час здійснення заходів у сфері запобігання та протидії насильству; </w:t>
      </w: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 врахування непропорційного впливу насильства на жінок і чоловіків, дітей та дорослих, забезпечення рівних прав та можливостей жінок і чоловіків під час здійснення заходів у сфері запобігання та протидії насильству;</w:t>
      </w: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 визнання суспільної небезпеки насильства та забезпечення нетерпимого ставлення до всіх його проявів;</w:t>
      </w: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 поваги та неупередженого ставлення до постраждалих осіб, забезпечення пріоритетності їх прав і законних інтересів та безпеки під час здійснення заходів у сфері запобігання та протидії насильству;</w:t>
      </w: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 конфіденційності інформації про постраждалих осіб та осіб, які повідомили про вчинення насильства;</w:t>
      </w: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 добровільності отримання допомоги постраждалими особами, крім дітей та недієздатних осіб;</w:t>
      </w: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 урахування особливих потреб та інтересів постраждалих осіб, зокрема осіб з інвалідністю, вагітних жінок, дітей, недієздатних осіб, осіб похилого віку;</w:t>
      </w: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 ефективної взаємодії суб’єктів між собою, з громадськими об’єднаннями, міжнародними організаціями, засобами масової інформації та всіма заінтересованими особами;</w:t>
      </w: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 недопущення дискримінації за будь-якою ознакою (статі, раси, мови, релігійних, політичних або інших переконань, національного або соціального походження, належності до національної меншини, майнового стану, громадянства, віку, стану здоров’я, інвалідності, сімейного стану, статусу біженця, внутрішньо переміщеної особи чи іншої визначеної законодавством категорії мігрантів тощо) під час надання допомоги постраждалим особам.</w:t>
      </w: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1.8. Допомога постраждалій особі надається мобільною бригадою безоплатно.</w:t>
      </w:r>
    </w:p>
    <w:p w:rsidR="004D12E5" w:rsidRPr="00081B48" w:rsidRDefault="004D12E5" w:rsidP="004D12E5">
      <w:pPr>
        <w:shd w:val="clear" w:color="auto" w:fill="FFFFFF"/>
        <w:ind w:firstLine="567"/>
        <w:jc w:val="both"/>
        <w:rPr>
          <w:color w:val="000000"/>
          <w:sz w:val="28"/>
          <w:szCs w:val="28"/>
          <w:lang w:val="uk-UA"/>
        </w:rPr>
      </w:pPr>
    </w:p>
    <w:p w:rsidR="004D12E5" w:rsidRPr="00081B48" w:rsidRDefault="004D12E5" w:rsidP="004D12E5">
      <w:pPr>
        <w:numPr>
          <w:ilvl w:val="0"/>
          <w:numId w:val="1"/>
        </w:numPr>
        <w:shd w:val="clear" w:color="auto" w:fill="FFFFFF"/>
        <w:suppressAutoHyphens/>
        <w:jc w:val="center"/>
        <w:rPr>
          <w:b/>
          <w:sz w:val="28"/>
          <w:szCs w:val="28"/>
          <w:lang w:val="uk-UA"/>
        </w:rPr>
      </w:pPr>
      <w:r w:rsidRPr="00081B48">
        <w:rPr>
          <w:b/>
          <w:color w:val="000000"/>
          <w:sz w:val="28"/>
          <w:szCs w:val="28"/>
          <w:lang w:val="uk-UA"/>
        </w:rPr>
        <w:t>2. Основні завдання</w:t>
      </w:r>
    </w:p>
    <w:p w:rsidR="004D12E5" w:rsidRPr="00081B48" w:rsidRDefault="004D12E5" w:rsidP="004D12E5">
      <w:pPr>
        <w:shd w:val="clear" w:color="auto" w:fill="FFFFFF"/>
        <w:ind w:left="720"/>
        <w:rPr>
          <w:color w:val="000000"/>
          <w:sz w:val="28"/>
          <w:szCs w:val="28"/>
          <w:lang w:val="uk-UA"/>
        </w:rPr>
      </w:pP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2.1. Основними завданнями мобільної бригади є:</w:t>
      </w: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 надання психологічної допомоги постраждалим особам;</w:t>
      </w: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 комплексна оцінка потреб постраждалих осіб та направлення для отримання додаткових послуг (у разі потреби);</w:t>
      </w: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 реагування та надання не пізніше ніж протягом однієї доби соціально-психологічної допомоги постраждалим особам, які потребують термінової допомоги, зокрема шляхом кризового та екстреного втручання;</w:t>
      </w: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lastRenderedPageBreak/>
        <w:t>- інформування постраждалих осіб щодо послуг (медичних, соціальних, психологічних, правових тощо), які вони можуть отримати для подолання наслідків насильства, та щодо надавачів таких послуг, зокрема, інших загальних або спеціалізованих служб підтримки постраждалих осіб;</w:t>
      </w: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 роз’яснення постраждалим особам їх прав, визначених законом, можливостей отримання допомоги від суб’єктів та доцільності її отримання;</w:t>
      </w:r>
    </w:p>
    <w:p w:rsidR="004D12E5" w:rsidRPr="00081B48" w:rsidRDefault="004D12E5" w:rsidP="004D12E5">
      <w:pPr>
        <w:shd w:val="clear" w:color="auto" w:fill="FFFFFF"/>
        <w:ind w:firstLine="360"/>
        <w:jc w:val="both"/>
        <w:rPr>
          <w:sz w:val="28"/>
          <w:szCs w:val="28"/>
          <w:lang w:val="uk-UA"/>
        </w:rPr>
      </w:pPr>
      <w:r w:rsidRPr="00081B48">
        <w:rPr>
          <w:color w:val="000000"/>
          <w:sz w:val="28"/>
          <w:szCs w:val="28"/>
          <w:lang w:val="uk-UA"/>
        </w:rPr>
        <w:t>- провадження інформаційно-просвітницької діяльності (у тому числі розповсюдження серед населення відповідних інформаційних матеріалів) щодо форм, проявів та наслідків насильства, формування нетерпимого ставлення громадян до цих явищ, а також щодо заходів у сфері запобігання та протидії насильству.</w:t>
      </w:r>
    </w:p>
    <w:p w:rsidR="004D12E5" w:rsidRPr="00081B48" w:rsidRDefault="004D12E5" w:rsidP="004D12E5">
      <w:pPr>
        <w:shd w:val="clear" w:color="auto" w:fill="FFFFFF"/>
        <w:jc w:val="both"/>
        <w:rPr>
          <w:color w:val="000000"/>
          <w:sz w:val="28"/>
          <w:szCs w:val="28"/>
          <w:lang w:val="uk-UA"/>
        </w:rPr>
      </w:pPr>
    </w:p>
    <w:p w:rsidR="004D12E5" w:rsidRPr="00081B48" w:rsidRDefault="004D12E5" w:rsidP="004D12E5">
      <w:pPr>
        <w:numPr>
          <w:ilvl w:val="0"/>
          <w:numId w:val="1"/>
        </w:numPr>
        <w:shd w:val="clear" w:color="auto" w:fill="FFFFFF"/>
        <w:suppressAutoHyphens/>
        <w:jc w:val="center"/>
        <w:rPr>
          <w:b/>
          <w:sz w:val="28"/>
          <w:szCs w:val="28"/>
          <w:lang w:val="uk-UA"/>
        </w:rPr>
      </w:pPr>
      <w:r w:rsidRPr="00081B48">
        <w:rPr>
          <w:b/>
          <w:color w:val="000000"/>
          <w:sz w:val="28"/>
          <w:szCs w:val="28"/>
          <w:lang w:val="uk-UA"/>
        </w:rPr>
        <w:t>3. Порядок роботи мобільної бригади</w:t>
      </w:r>
    </w:p>
    <w:p w:rsidR="004D12E5" w:rsidRPr="00081B48" w:rsidRDefault="004D12E5" w:rsidP="004D12E5">
      <w:pPr>
        <w:shd w:val="clear" w:color="auto" w:fill="FFFFFF"/>
        <w:ind w:left="720"/>
        <w:rPr>
          <w:color w:val="000000"/>
          <w:sz w:val="28"/>
          <w:szCs w:val="28"/>
          <w:lang w:val="uk-UA"/>
        </w:rPr>
      </w:pP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3.1. Надання мобільною бригадою соціально-психологічної допомоги постраждалим особам передбачає забезпечення мінімально необхідного обсягу послуг, а саме:</w:t>
      </w: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 xml:space="preserve">- діагностику (оцінювання) психологічного стану постраждалої особи, оцінювання ризиків продовження чи повторного вчинення щодо неї насильства; </w:t>
      </w:r>
    </w:p>
    <w:p w:rsidR="004D12E5" w:rsidRPr="00081B48" w:rsidRDefault="004D12E5" w:rsidP="004D12E5">
      <w:pPr>
        <w:pStyle w:val="HTML"/>
        <w:shd w:val="clear" w:color="auto" w:fill="FFFFFF"/>
        <w:ind w:firstLine="567"/>
        <w:jc w:val="both"/>
        <w:rPr>
          <w:rFonts w:ascii="Times New Roman" w:hAnsi="Times New Roman" w:cs="Times New Roman"/>
          <w:sz w:val="28"/>
          <w:szCs w:val="28"/>
          <w:lang w:val="uk-UA"/>
        </w:rPr>
      </w:pPr>
      <w:r w:rsidRPr="00081B48">
        <w:rPr>
          <w:rFonts w:ascii="Times New Roman" w:hAnsi="Times New Roman" w:cs="Times New Roman"/>
          <w:color w:val="000000"/>
          <w:sz w:val="28"/>
          <w:szCs w:val="28"/>
          <w:lang w:val="uk-UA" w:eastAsia="uk-UA"/>
        </w:rPr>
        <w:t xml:space="preserve">- кризове та екстрене втручання з метою негайного усунення або мінімізації наслідків насильства шляхом виклику екстреної медичної допомоги, уповноваженого підрозділу органу Національної поліції, направлення та/або транспортування до притулку для </w:t>
      </w:r>
      <w:r w:rsidRPr="00081B48">
        <w:rPr>
          <w:rFonts w:ascii="Times New Roman" w:hAnsi="Times New Roman" w:cs="Times New Roman"/>
          <w:sz w:val="28"/>
          <w:szCs w:val="28"/>
          <w:lang w:val="uk-UA" w:eastAsia="uk-UA"/>
        </w:rPr>
        <w:t>постраждалих осіб, центру медико-соціальної реабілітації постраждалих осіб</w:t>
      </w:r>
      <w:r w:rsidRPr="00081B48">
        <w:rPr>
          <w:rFonts w:ascii="Times New Roman" w:hAnsi="Times New Roman" w:cs="Times New Roman"/>
          <w:sz w:val="28"/>
          <w:szCs w:val="28"/>
          <w:lang w:val="uk-UA"/>
        </w:rPr>
        <w:t xml:space="preserve"> (у разі їх створення), інших суб’єктів, що надають послуги з тимчасового розміщення (проживання), </w:t>
      </w:r>
      <w:r w:rsidRPr="00081B48">
        <w:rPr>
          <w:rFonts w:ascii="Times New Roman" w:hAnsi="Times New Roman" w:cs="Times New Roman"/>
          <w:sz w:val="28"/>
          <w:szCs w:val="28"/>
          <w:lang w:val="uk-UA" w:eastAsia="uk-UA"/>
        </w:rPr>
        <w:t>тощо;</w:t>
      </w:r>
    </w:p>
    <w:p w:rsidR="004D12E5" w:rsidRPr="00081B48" w:rsidRDefault="004D12E5" w:rsidP="004D12E5">
      <w:pPr>
        <w:shd w:val="clear" w:color="auto" w:fill="FFFFFF"/>
        <w:ind w:firstLine="567"/>
        <w:jc w:val="both"/>
        <w:rPr>
          <w:sz w:val="28"/>
          <w:szCs w:val="28"/>
          <w:lang w:val="uk-UA"/>
        </w:rPr>
      </w:pPr>
      <w:r w:rsidRPr="00081B48">
        <w:rPr>
          <w:sz w:val="28"/>
          <w:szCs w:val="28"/>
          <w:lang w:val="uk-UA"/>
        </w:rPr>
        <w:t>- надання психологічної допомоги, у тому числі дітям, відповідно до індивідуальних потреб;</w:t>
      </w:r>
    </w:p>
    <w:p w:rsidR="004D12E5" w:rsidRPr="00081B48" w:rsidRDefault="004D12E5" w:rsidP="004D12E5">
      <w:pPr>
        <w:shd w:val="clear" w:color="auto" w:fill="FFFFFF"/>
        <w:ind w:firstLine="567"/>
        <w:jc w:val="both"/>
        <w:rPr>
          <w:sz w:val="28"/>
          <w:szCs w:val="28"/>
          <w:lang w:val="uk-UA"/>
        </w:rPr>
      </w:pPr>
      <w:r w:rsidRPr="00081B48">
        <w:rPr>
          <w:sz w:val="28"/>
          <w:szCs w:val="28"/>
          <w:lang w:val="uk-UA"/>
        </w:rPr>
        <w:t>- складення плану заходів щодо безпеки постраждалих осіб;</w:t>
      </w:r>
    </w:p>
    <w:p w:rsidR="004D12E5" w:rsidRPr="00081B48" w:rsidRDefault="004D12E5" w:rsidP="004D12E5">
      <w:pPr>
        <w:shd w:val="clear" w:color="auto" w:fill="FFFFFF"/>
        <w:ind w:firstLine="567"/>
        <w:jc w:val="both"/>
        <w:rPr>
          <w:sz w:val="28"/>
          <w:szCs w:val="28"/>
          <w:lang w:val="uk-UA"/>
        </w:rPr>
      </w:pPr>
      <w:r w:rsidRPr="00081B48">
        <w:rPr>
          <w:sz w:val="28"/>
          <w:szCs w:val="28"/>
          <w:lang w:val="uk-UA"/>
        </w:rPr>
        <w:t>- консультування з питань, пов’язаних з протидією</w:t>
      </w:r>
      <w:r w:rsidRPr="00081B48">
        <w:rPr>
          <w:color w:val="000000"/>
          <w:sz w:val="28"/>
          <w:szCs w:val="28"/>
          <w:lang w:val="uk-UA"/>
        </w:rPr>
        <w:t xml:space="preserve"> насильству, в тому числі із залученням у разі потреби фахівців інших органів, служб, закладів, установ, організацій;</w:t>
      </w:r>
    </w:p>
    <w:p w:rsidR="004D12E5" w:rsidRPr="00081B48" w:rsidRDefault="004D12E5" w:rsidP="004D12E5">
      <w:pPr>
        <w:shd w:val="clear" w:color="auto" w:fill="FFFFFF"/>
        <w:ind w:firstLine="567"/>
        <w:jc w:val="both"/>
        <w:rPr>
          <w:sz w:val="28"/>
          <w:szCs w:val="28"/>
          <w:lang w:val="uk-UA"/>
        </w:rPr>
      </w:pPr>
      <w:r w:rsidRPr="00081B48">
        <w:rPr>
          <w:color w:val="000000"/>
          <w:sz w:val="28"/>
          <w:szCs w:val="28"/>
          <w:lang w:val="uk-UA"/>
        </w:rPr>
        <w:t xml:space="preserve">- надання інформації про найближчі лікувальні заклади, в яких наявні медичні набори термінової </w:t>
      </w:r>
      <w:proofErr w:type="spellStart"/>
      <w:r w:rsidRPr="00081B48">
        <w:rPr>
          <w:color w:val="000000"/>
          <w:sz w:val="28"/>
          <w:szCs w:val="28"/>
          <w:lang w:val="uk-UA"/>
        </w:rPr>
        <w:t>постконтактної</w:t>
      </w:r>
      <w:proofErr w:type="spellEnd"/>
      <w:r w:rsidRPr="00081B48">
        <w:rPr>
          <w:color w:val="000000"/>
          <w:sz w:val="28"/>
          <w:szCs w:val="28"/>
          <w:lang w:val="uk-UA"/>
        </w:rPr>
        <w:t xml:space="preserve"> профілактики ВІЛ/</w:t>
      </w:r>
      <w:proofErr w:type="spellStart"/>
      <w:r w:rsidRPr="00081B48">
        <w:rPr>
          <w:color w:val="000000"/>
          <w:sz w:val="28"/>
          <w:szCs w:val="28"/>
          <w:lang w:val="uk-UA"/>
        </w:rPr>
        <w:t>СНІДу</w:t>
      </w:r>
      <w:proofErr w:type="spellEnd"/>
      <w:r w:rsidRPr="00081B48">
        <w:rPr>
          <w:color w:val="000000"/>
          <w:sz w:val="28"/>
          <w:szCs w:val="28"/>
          <w:lang w:val="uk-UA"/>
        </w:rPr>
        <w:t xml:space="preserve">, інфекцій, що передаються статевим шляхом, і можливості отримати </w:t>
      </w:r>
      <w:proofErr w:type="spellStart"/>
      <w:r w:rsidRPr="00081B48">
        <w:rPr>
          <w:color w:val="000000"/>
          <w:sz w:val="28"/>
          <w:szCs w:val="28"/>
          <w:lang w:val="uk-UA"/>
        </w:rPr>
        <w:t>постконтактну</w:t>
      </w:r>
      <w:proofErr w:type="spellEnd"/>
      <w:r w:rsidRPr="00081B48">
        <w:rPr>
          <w:color w:val="000000"/>
          <w:sz w:val="28"/>
          <w:szCs w:val="28"/>
          <w:lang w:val="uk-UA"/>
        </w:rPr>
        <w:t xml:space="preserve"> профілактику протягом 72 годин з моменту небажаного та/або незахищеного сексуального контакту (в разі потреби);</w:t>
      </w:r>
    </w:p>
    <w:p w:rsidR="004D12E5" w:rsidRPr="00081B48" w:rsidRDefault="004D12E5" w:rsidP="004D12E5">
      <w:pPr>
        <w:shd w:val="clear" w:color="auto" w:fill="FFFFFF"/>
        <w:ind w:firstLine="720"/>
        <w:jc w:val="both"/>
        <w:rPr>
          <w:sz w:val="28"/>
          <w:szCs w:val="28"/>
          <w:lang w:val="uk-UA"/>
        </w:rPr>
      </w:pPr>
      <w:r w:rsidRPr="00081B48">
        <w:rPr>
          <w:color w:val="000000"/>
          <w:sz w:val="28"/>
          <w:szCs w:val="28"/>
          <w:lang w:val="uk-UA"/>
        </w:rPr>
        <w:t>- проведення заходів із соціальної та реабілітаційної підтримки постраждалих осіб;</w:t>
      </w:r>
    </w:p>
    <w:p w:rsidR="004D12E5" w:rsidRPr="00081B48" w:rsidRDefault="004D12E5" w:rsidP="004D12E5">
      <w:pPr>
        <w:shd w:val="clear" w:color="auto" w:fill="FFFFFF"/>
        <w:ind w:firstLine="720"/>
        <w:jc w:val="both"/>
        <w:rPr>
          <w:sz w:val="28"/>
          <w:szCs w:val="28"/>
          <w:lang w:val="uk-UA"/>
        </w:rPr>
      </w:pPr>
      <w:r w:rsidRPr="00081B48">
        <w:rPr>
          <w:color w:val="000000"/>
          <w:sz w:val="28"/>
          <w:szCs w:val="28"/>
          <w:lang w:val="uk-UA"/>
        </w:rPr>
        <w:t>- сприяння постраждалим особам в отриманні додаткових послуг (медичних, соціальних, психологічних, правових тощо), у тому числі шляхом направлення в разі потреби до відповідних загальних або спеціалізованих служб підтримки постраждалих осіб та/або інших суб’єктів;</w:t>
      </w:r>
    </w:p>
    <w:p w:rsidR="004D12E5" w:rsidRPr="00081B48" w:rsidRDefault="004D12E5" w:rsidP="004D12E5">
      <w:pPr>
        <w:shd w:val="clear" w:color="auto" w:fill="FFFFFF"/>
        <w:ind w:firstLine="709"/>
        <w:jc w:val="both"/>
        <w:rPr>
          <w:sz w:val="28"/>
          <w:szCs w:val="28"/>
          <w:lang w:val="uk-UA"/>
        </w:rPr>
      </w:pPr>
      <w:r w:rsidRPr="00081B48">
        <w:rPr>
          <w:color w:val="000000"/>
          <w:sz w:val="28"/>
          <w:szCs w:val="28"/>
          <w:lang w:val="uk-UA"/>
        </w:rPr>
        <w:t>- інформування кривдника щодо можливості за власним бажанням пройти програму для кривдників.</w:t>
      </w:r>
    </w:p>
    <w:p w:rsidR="004D12E5" w:rsidRPr="00081B48" w:rsidRDefault="004D12E5" w:rsidP="004D12E5">
      <w:pPr>
        <w:ind w:firstLine="708"/>
        <w:jc w:val="both"/>
        <w:rPr>
          <w:sz w:val="28"/>
          <w:szCs w:val="28"/>
          <w:lang w:val="uk-UA"/>
        </w:rPr>
      </w:pPr>
      <w:r w:rsidRPr="00081B48">
        <w:rPr>
          <w:color w:val="000000"/>
          <w:sz w:val="28"/>
          <w:szCs w:val="28"/>
          <w:lang w:val="uk-UA"/>
        </w:rPr>
        <w:lastRenderedPageBreak/>
        <w:t xml:space="preserve">3.2. </w:t>
      </w:r>
      <w:r w:rsidRPr="00081B48">
        <w:rPr>
          <w:sz w:val="28"/>
          <w:szCs w:val="28"/>
          <w:lang w:val="uk-UA"/>
        </w:rPr>
        <w:t>Виїзд мобільної бригади здійснюється у межах міста Ужгород за попередньо складеним графіком чергувань під час отримання повідомлення про виявлення факту вчинення насильства та потребу у наданні постраждалій особі термінової допомоги в межах робочого часу членів мобільної бригади за основним місцем роботи. Виїзди у вихідні та святкові дні та у позаробочий час здійснюються керівником мобільної бригади або фахівцем із соціальної роботи Ужгородського міського центру соціальних служб для сім’ї, дітей та молоді разом з представниками уповноважених підрозділів Національної поліції відповідно до складеного графіку чергувань лише в разі потреби екстреного виїзду на місце для надання постраждалим особам термінової допомоги.</w:t>
      </w:r>
    </w:p>
    <w:p w:rsidR="004D12E5" w:rsidRPr="00081B48" w:rsidRDefault="004D12E5" w:rsidP="004D12E5">
      <w:pPr>
        <w:pStyle w:val="rvps2"/>
        <w:shd w:val="clear" w:color="auto" w:fill="FFFFFF"/>
        <w:spacing w:before="0" w:after="0"/>
        <w:ind w:firstLine="709"/>
        <w:contextualSpacing/>
        <w:jc w:val="both"/>
        <w:rPr>
          <w:sz w:val="28"/>
          <w:szCs w:val="28"/>
          <w:lang w:val="uk-UA"/>
        </w:rPr>
      </w:pPr>
      <w:r w:rsidRPr="00081B48">
        <w:rPr>
          <w:color w:val="000000"/>
          <w:sz w:val="28"/>
          <w:szCs w:val="28"/>
          <w:lang w:val="uk-UA"/>
        </w:rPr>
        <w:t xml:space="preserve">3.3. </w:t>
      </w:r>
      <w:r w:rsidRPr="00081B48">
        <w:rPr>
          <w:color w:val="000000"/>
          <w:sz w:val="28"/>
          <w:szCs w:val="28"/>
          <w:shd w:val="clear" w:color="auto" w:fill="FFFFFF"/>
          <w:lang w:val="uk-UA"/>
        </w:rPr>
        <w:t>Послуги постраждалим особам надаються незалежно від місця їх реєстрації або місця проживання (перебування), наявності заяви чи повідомлення про вчинення насильства, реєстрації випадку в Єдиному державному реєстрі випадків домашнього насильства та насильства за ознакою статі.</w:t>
      </w:r>
    </w:p>
    <w:p w:rsidR="004D12E5" w:rsidRPr="00081B48" w:rsidRDefault="004D12E5" w:rsidP="004D12E5">
      <w:pPr>
        <w:pStyle w:val="rvps2"/>
        <w:shd w:val="clear" w:color="auto" w:fill="FFFFFF"/>
        <w:spacing w:before="0" w:after="0"/>
        <w:ind w:firstLine="709"/>
        <w:jc w:val="both"/>
        <w:rPr>
          <w:sz w:val="28"/>
          <w:szCs w:val="28"/>
          <w:lang w:val="uk-UA"/>
        </w:rPr>
      </w:pPr>
      <w:r w:rsidRPr="00081B48">
        <w:rPr>
          <w:color w:val="000000"/>
          <w:sz w:val="28"/>
          <w:szCs w:val="28"/>
          <w:lang w:val="uk-UA"/>
        </w:rPr>
        <w:t>Надання послуг постраждалій особі за фактом вчинення стосовно неї насильства може тривати не більше ніж три місяці.</w:t>
      </w:r>
      <w:bookmarkStart w:id="0" w:name="n55"/>
      <w:bookmarkEnd w:id="0"/>
    </w:p>
    <w:p w:rsidR="004D12E5" w:rsidRPr="00081B48" w:rsidRDefault="004D12E5" w:rsidP="004D12E5">
      <w:pPr>
        <w:pStyle w:val="rvps2"/>
        <w:shd w:val="clear" w:color="auto" w:fill="FFFFFF"/>
        <w:spacing w:before="0" w:after="0"/>
        <w:ind w:firstLine="709"/>
        <w:jc w:val="both"/>
        <w:rPr>
          <w:sz w:val="28"/>
          <w:szCs w:val="28"/>
          <w:lang w:val="uk-UA"/>
        </w:rPr>
      </w:pPr>
      <w:r w:rsidRPr="00081B48">
        <w:rPr>
          <w:color w:val="000000"/>
          <w:sz w:val="28"/>
          <w:szCs w:val="28"/>
          <w:lang w:val="uk-UA"/>
        </w:rPr>
        <w:t>Інші послуги понад мінімально необхідний обсяг послуг, зазначених у</w:t>
      </w:r>
      <w:r w:rsidRPr="00081B48">
        <w:rPr>
          <w:rStyle w:val="apple-converted-space"/>
          <w:color w:val="000000"/>
          <w:sz w:val="28"/>
          <w:szCs w:val="28"/>
          <w:lang w:val="uk-UA"/>
        </w:rPr>
        <w:t> </w:t>
      </w:r>
      <w:r w:rsidRPr="00081B48">
        <w:rPr>
          <w:sz w:val="28"/>
          <w:szCs w:val="28"/>
          <w:lang w:val="uk-UA"/>
        </w:rPr>
        <w:t xml:space="preserve">пункті </w:t>
      </w:r>
      <w:r w:rsidRPr="00081B48">
        <w:rPr>
          <w:color w:val="000000"/>
          <w:sz w:val="28"/>
          <w:szCs w:val="28"/>
          <w:lang w:val="uk-UA"/>
        </w:rPr>
        <w:t>3.1</w:t>
      </w:r>
      <w:r w:rsidRPr="00081B48">
        <w:rPr>
          <w:rStyle w:val="apple-converted-space"/>
          <w:color w:val="000000"/>
          <w:sz w:val="28"/>
          <w:szCs w:val="28"/>
          <w:lang w:val="uk-UA"/>
        </w:rPr>
        <w:t> </w:t>
      </w:r>
      <w:r w:rsidRPr="00081B48">
        <w:rPr>
          <w:color w:val="000000"/>
          <w:sz w:val="28"/>
          <w:szCs w:val="28"/>
          <w:lang w:val="uk-UA"/>
        </w:rPr>
        <w:t>цього Положення, надаються в межах можливостей мобільної бригади.</w:t>
      </w:r>
    </w:p>
    <w:p w:rsidR="004D12E5" w:rsidRPr="00081B48" w:rsidRDefault="004D12E5" w:rsidP="004D12E5">
      <w:pPr>
        <w:pStyle w:val="rvps2"/>
        <w:shd w:val="clear" w:color="auto" w:fill="FFFFFF"/>
        <w:spacing w:before="0" w:after="0"/>
        <w:ind w:firstLine="448"/>
        <w:contextualSpacing/>
        <w:jc w:val="center"/>
        <w:rPr>
          <w:color w:val="000000"/>
          <w:sz w:val="28"/>
          <w:szCs w:val="28"/>
          <w:lang w:val="uk-UA" w:eastAsia="uk-UA"/>
        </w:rPr>
      </w:pPr>
    </w:p>
    <w:p w:rsidR="004D12E5" w:rsidRPr="00081B48" w:rsidRDefault="004D12E5" w:rsidP="004D12E5">
      <w:pPr>
        <w:pStyle w:val="rvps2"/>
        <w:shd w:val="clear" w:color="auto" w:fill="FFFFFF"/>
        <w:spacing w:before="0" w:after="0"/>
        <w:ind w:firstLine="448"/>
        <w:contextualSpacing/>
        <w:jc w:val="center"/>
        <w:rPr>
          <w:b/>
          <w:sz w:val="28"/>
          <w:szCs w:val="28"/>
          <w:lang w:val="uk-UA"/>
        </w:rPr>
      </w:pPr>
      <w:r w:rsidRPr="00081B48">
        <w:rPr>
          <w:b/>
          <w:sz w:val="28"/>
          <w:szCs w:val="28"/>
          <w:lang w:val="uk-UA" w:eastAsia="uk-UA"/>
        </w:rPr>
        <w:t>4. Склад мобільної бригади та функціональні обов’язки керівника</w:t>
      </w:r>
    </w:p>
    <w:p w:rsidR="004D12E5" w:rsidRPr="00081B48" w:rsidRDefault="004D12E5" w:rsidP="004D12E5">
      <w:pPr>
        <w:pStyle w:val="rvps2"/>
        <w:shd w:val="clear" w:color="auto" w:fill="FFFFFF"/>
        <w:spacing w:before="0" w:after="0"/>
        <w:ind w:firstLine="448"/>
        <w:contextualSpacing/>
        <w:jc w:val="both"/>
        <w:rPr>
          <w:sz w:val="28"/>
          <w:szCs w:val="28"/>
          <w:lang w:val="uk-UA"/>
        </w:rPr>
      </w:pPr>
      <w:r w:rsidRPr="00081B48">
        <w:rPr>
          <w:sz w:val="28"/>
          <w:szCs w:val="28"/>
          <w:lang w:val="uk-UA" w:eastAsia="uk-UA"/>
        </w:rPr>
        <w:t xml:space="preserve">   </w:t>
      </w:r>
    </w:p>
    <w:p w:rsidR="004D12E5" w:rsidRPr="00081B48" w:rsidRDefault="004D12E5" w:rsidP="004D12E5">
      <w:pPr>
        <w:ind w:firstLine="708"/>
        <w:jc w:val="both"/>
        <w:rPr>
          <w:sz w:val="28"/>
          <w:szCs w:val="28"/>
          <w:lang w:val="uk-UA"/>
        </w:rPr>
      </w:pPr>
      <w:r w:rsidRPr="00081B48">
        <w:rPr>
          <w:sz w:val="28"/>
          <w:szCs w:val="28"/>
          <w:lang w:val="uk-UA"/>
        </w:rPr>
        <w:t>4.1. Мобільна бригада утворюється з числа штатних працівників Ужгородського міського центру соціальних служб для сім’ї, дітей та молоді, служби у справах дітей, департаменту праці та соціального захисту населення Ужгородської міської ради та фахівців різних суб’єктів (за їх згодою) і складається щонайменше з двох осіб – фахівця у сфері психології та у сфері соціальної роботи.</w:t>
      </w:r>
    </w:p>
    <w:p w:rsidR="004D12E5" w:rsidRPr="00081B48" w:rsidRDefault="004D12E5" w:rsidP="004D12E5">
      <w:pPr>
        <w:ind w:firstLine="708"/>
        <w:jc w:val="both"/>
        <w:rPr>
          <w:sz w:val="28"/>
          <w:szCs w:val="28"/>
          <w:lang w:val="uk-UA"/>
        </w:rPr>
      </w:pPr>
      <w:r w:rsidRPr="00081B48">
        <w:rPr>
          <w:sz w:val="28"/>
          <w:szCs w:val="28"/>
          <w:lang w:val="uk-UA"/>
        </w:rPr>
        <w:t>Працівник служби у справах дітей залучається до виїзду мобільної бригади в робочий час для перевірки інформації про факт вчинення насильства (небезпека його вчинення) щодо малолітньої або неповнолітньої дитини, реагування на такі випадки, надання дитині необхідної допомоги та захисту.</w:t>
      </w:r>
    </w:p>
    <w:p w:rsidR="004D12E5" w:rsidRPr="00081B48" w:rsidRDefault="004D12E5" w:rsidP="004D12E5">
      <w:pPr>
        <w:pStyle w:val="rvps2"/>
        <w:shd w:val="clear" w:color="auto" w:fill="FFFFFF"/>
        <w:spacing w:before="0" w:after="0"/>
        <w:ind w:firstLine="709"/>
        <w:contextualSpacing/>
        <w:jc w:val="both"/>
        <w:rPr>
          <w:sz w:val="28"/>
          <w:szCs w:val="28"/>
          <w:lang w:val="uk-UA"/>
        </w:rPr>
      </w:pPr>
      <w:r w:rsidRPr="00081B48">
        <w:rPr>
          <w:color w:val="000000"/>
          <w:sz w:val="28"/>
          <w:szCs w:val="28"/>
          <w:lang w:val="uk-UA" w:eastAsia="uk-UA"/>
        </w:rPr>
        <w:t>4.2.  Працівники, які входять до складу мобільної бригади, виконують свої функціональні обов’язки відповідно до цього Положення та отримують заробітну плату за основним місцем роботи.</w:t>
      </w:r>
    </w:p>
    <w:p w:rsidR="004D12E5" w:rsidRPr="00081B48" w:rsidRDefault="004D12E5" w:rsidP="004D12E5">
      <w:pPr>
        <w:pStyle w:val="rvps2"/>
        <w:shd w:val="clear" w:color="auto" w:fill="FFFFFF"/>
        <w:spacing w:before="0" w:after="0"/>
        <w:ind w:firstLine="709"/>
        <w:contextualSpacing/>
        <w:jc w:val="both"/>
        <w:rPr>
          <w:sz w:val="28"/>
          <w:szCs w:val="28"/>
          <w:lang w:val="uk-UA"/>
        </w:rPr>
      </w:pPr>
      <w:r w:rsidRPr="00081B48">
        <w:rPr>
          <w:color w:val="000000"/>
          <w:sz w:val="28"/>
          <w:szCs w:val="28"/>
          <w:lang w:val="uk-UA"/>
        </w:rPr>
        <w:t>У рішенні  про утворення мобільної бригади із числа працівників, які входять до її складу, визначається керівник мобільної бригади.</w:t>
      </w:r>
    </w:p>
    <w:p w:rsidR="004D12E5" w:rsidRPr="00081B48" w:rsidRDefault="004D12E5" w:rsidP="004D12E5">
      <w:pPr>
        <w:pStyle w:val="rvps2"/>
        <w:shd w:val="clear" w:color="auto" w:fill="FFFFFF"/>
        <w:spacing w:before="0" w:after="0"/>
        <w:ind w:firstLine="709"/>
        <w:contextualSpacing/>
        <w:jc w:val="both"/>
        <w:rPr>
          <w:sz w:val="28"/>
          <w:szCs w:val="28"/>
          <w:lang w:val="uk-UA"/>
        </w:rPr>
      </w:pPr>
      <w:r w:rsidRPr="00081B48">
        <w:rPr>
          <w:color w:val="000000"/>
          <w:sz w:val="28"/>
          <w:szCs w:val="28"/>
          <w:lang w:val="uk-UA"/>
        </w:rPr>
        <w:t>4.2. Керівник мобільної бригади:</w:t>
      </w:r>
    </w:p>
    <w:p w:rsidR="004D12E5" w:rsidRPr="00081B48" w:rsidRDefault="004D12E5" w:rsidP="004D12E5">
      <w:pPr>
        <w:pStyle w:val="rvps2"/>
        <w:shd w:val="clear" w:color="auto" w:fill="FFFFFF"/>
        <w:spacing w:before="0" w:after="0"/>
        <w:ind w:firstLine="709"/>
        <w:contextualSpacing/>
        <w:jc w:val="both"/>
        <w:rPr>
          <w:sz w:val="28"/>
          <w:szCs w:val="28"/>
          <w:lang w:val="uk-UA"/>
        </w:rPr>
      </w:pPr>
      <w:r w:rsidRPr="00081B48">
        <w:rPr>
          <w:color w:val="000000"/>
          <w:sz w:val="28"/>
          <w:szCs w:val="28"/>
          <w:lang w:val="uk-UA"/>
        </w:rPr>
        <w:t>- організовує та координує роботу мобільної бригади;</w:t>
      </w:r>
    </w:p>
    <w:p w:rsidR="004D12E5" w:rsidRPr="00081B48" w:rsidRDefault="004D12E5" w:rsidP="004D12E5">
      <w:pPr>
        <w:pStyle w:val="rvps2"/>
        <w:shd w:val="clear" w:color="auto" w:fill="FFFFFF"/>
        <w:spacing w:before="0" w:after="0"/>
        <w:ind w:firstLine="709"/>
        <w:contextualSpacing/>
        <w:jc w:val="both"/>
        <w:rPr>
          <w:sz w:val="28"/>
          <w:szCs w:val="28"/>
          <w:lang w:val="uk-UA"/>
        </w:rPr>
      </w:pPr>
      <w:r w:rsidRPr="00081B48">
        <w:rPr>
          <w:color w:val="000000"/>
          <w:sz w:val="28"/>
          <w:szCs w:val="28"/>
          <w:lang w:val="uk-UA"/>
        </w:rPr>
        <w:t xml:space="preserve">- </w:t>
      </w:r>
      <w:r w:rsidRPr="00081B48">
        <w:rPr>
          <w:color w:val="000000"/>
          <w:sz w:val="28"/>
          <w:szCs w:val="28"/>
          <w:shd w:val="clear" w:color="auto" w:fill="FFFFFF"/>
          <w:lang w:val="uk-UA"/>
        </w:rPr>
        <w:t>складає графіки планових виїздів та надання консультацій мобільною бригадою, контролює їх дотримання;</w:t>
      </w:r>
    </w:p>
    <w:p w:rsidR="004D12E5" w:rsidRPr="00081B48" w:rsidRDefault="004D12E5" w:rsidP="004D12E5">
      <w:pPr>
        <w:pStyle w:val="rvps2"/>
        <w:shd w:val="clear" w:color="auto" w:fill="FFFFFF"/>
        <w:spacing w:before="0" w:after="0"/>
        <w:ind w:firstLine="709"/>
        <w:contextualSpacing/>
        <w:jc w:val="both"/>
        <w:rPr>
          <w:sz w:val="28"/>
          <w:szCs w:val="28"/>
          <w:lang w:val="uk-UA"/>
        </w:rPr>
      </w:pPr>
      <w:r w:rsidRPr="00081B48">
        <w:rPr>
          <w:color w:val="000000"/>
          <w:sz w:val="28"/>
          <w:szCs w:val="28"/>
          <w:lang w:val="uk-UA"/>
        </w:rPr>
        <w:lastRenderedPageBreak/>
        <w:t xml:space="preserve">- </w:t>
      </w:r>
      <w:r w:rsidRPr="00081B48">
        <w:rPr>
          <w:color w:val="000000"/>
          <w:sz w:val="28"/>
          <w:szCs w:val="28"/>
          <w:shd w:val="clear" w:color="auto" w:fill="FFFFFF"/>
          <w:lang w:val="uk-UA"/>
        </w:rPr>
        <w:t>забезпечує екстрені виїзди на місця у разі вчинення насильства (не пізніше ніж через три години з моменту отримання повідомлення щодо постраждалих осіб, які потребують термінової допомоги);</w:t>
      </w:r>
    </w:p>
    <w:p w:rsidR="004D12E5" w:rsidRPr="00081B48" w:rsidRDefault="004D12E5" w:rsidP="004D12E5">
      <w:pPr>
        <w:pStyle w:val="rvps2"/>
        <w:shd w:val="clear" w:color="auto" w:fill="FFFFFF"/>
        <w:spacing w:before="0" w:after="0"/>
        <w:ind w:firstLine="709"/>
        <w:contextualSpacing/>
        <w:jc w:val="both"/>
        <w:rPr>
          <w:sz w:val="28"/>
          <w:szCs w:val="28"/>
          <w:lang w:val="uk-UA"/>
        </w:rPr>
      </w:pPr>
      <w:r w:rsidRPr="00081B48">
        <w:rPr>
          <w:color w:val="000000"/>
          <w:sz w:val="28"/>
          <w:szCs w:val="28"/>
          <w:lang w:val="uk-UA"/>
        </w:rPr>
        <w:t>- координує надання мобільною бригадою послуг постраждалим особам;</w:t>
      </w:r>
    </w:p>
    <w:p w:rsidR="004D12E5" w:rsidRPr="00081B48" w:rsidRDefault="004D12E5" w:rsidP="004D12E5">
      <w:pPr>
        <w:pStyle w:val="rvps2"/>
        <w:shd w:val="clear" w:color="auto" w:fill="FFFFFF"/>
        <w:spacing w:before="0" w:after="0"/>
        <w:ind w:firstLine="709"/>
        <w:contextualSpacing/>
        <w:jc w:val="both"/>
        <w:rPr>
          <w:sz w:val="28"/>
          <w:szCs w:val="28"/>
          <w:lang w:val="uk-UA"/>
        </w:rPr>
      </w:pPr>
      <w:r w:rsidRPr="00081B48">
        <w:rPr>
          <w:color w:val="000000"/>
          <w:sz w:val="28"/>
          <w:szCs w:val="28"/>
          <w:lang w:val="uk-UA"/>
        </w:rPr>
        <w:t>- контролює ефективність надання допомоги постраждалим особам;</w:t>
      </w:r>
    </w:p>
    <w:p w:rsidR="004D12E5" w:rsidRPr="00081B48" w:rsidRDefault="004D12E5" w:rsidP="004D12E5">
      <w:pPr>
        <w:pStyle w:val="rvps2"/>
        <w:shd w:val="clear" w:color="auto" w:fill="FFFFFF"/>
        <w:spacing w:before="0" w:after="0"/>
        <w:ind w:firstLine="709"/>
        <w:contextualSpacing/>
        <w:jc w:val="both"/>
        <w:rPr>
          <w:sz w:val="28"/>
          <w:szCs w:val="28"/>
          <w:lang w:val="uk-UA"/>
        </w:rPr>
      </w:pPr>
      <w:r w:rsidRPr="00081B48">
        <w:rPr>
          <w:color w:val="000000"/>
          <w:sz w:val="28"/>
          <w:szCs w:val="28"/>
          <w:lang w:val="uk-UA"/>
        </w:rPr>
        <w:t>- планує, координує та забезпечує ефективну взаємодію мобільної бригади із суб’єктами;</w:t>
      </w:r>
    </w:p>
    <w:p w:rsidR="004D12E5" w:rsidRPr="00081B48" w:rsidRDefault="004D12E5" w:rsidP="004D12E5">
      <w:pPr>
        <w:pStyle w:val="rvps2"/>
        <w:shd w:val="clear" w:color="auto" w:fill="FFFFFF"/>
        <w:spacing w:before="0" w:after="0"/>
        <w:ind w:firstLine="709"/>
        <w:contextualSpacing/>
        <w:jc w:val="both"/>
        <w:rPr>
          <w:sz w:val="28"/>
          <w:szCs w:val="28"/>
          <w:lang w:val="uk-UA"/>
        </w:rPr>
      </w:pPr>
      <w:r w:rsidRPr="00081B48">
        <w:rPr>
          <w:color w:val="000000"/>
          <w:sz w:val="28"/>
          <w:szCs w:val="28"/>
          <w:lang w:val="uk-UA"/>
        </w:rPr>
        <w:t xml:space="preserve">- </w:t>
      </w:r>
      <w:r w:rsidRPr="00081B48">
        <w:rPr>
          <w:color w:val="000000"/>
          <w:sz w:val="28"/>
          <w:szCs w:val="28"/>
          <w:shd w:val="clear" w:color="auto" w:fill="FFFFFF"/>
          <w:lang w:val="uk-UA"/>
        </w:rPr>
        <w:t xml:space="preserve">планує, координує та забезпечує </w:t>
      </w:r>
      <w:proofErr w:type="spellStart"/>
      <w:r w:rsidRPr="00081B48">
        <w:rPr>
          <w:color w:val="000000"/>
          <w:sz w:val="28"/>
          <w:szCs w:val="28"/>
          <w:shd w:val="clear" w:color="auto" w:fill="FFFFFF"/>
          <w:lang w:val="uk-UA"/>
        </w:rPr>
        <w:t>супервізію</w:t>
      </w:r>
      <w:proofErr w:type="spellEnd"/>
      <w:r w:rsidRPr="00081B48">
        <w:rPr>
          <w:color w:val="000000"/>
          <w:sz w:val="28"/>
          <w:szCs w:val="28"/>
          <w:shd w:val="clear" w:color="auto" w:fill="FFFFFF"/>
          <w:lang w:val="uk-UA"/>
        </w:rPr>
        <w:t xml:space="preserve"> мобільної бригади</w:t>
      </w:r>
      <w:r w:rsidRPr="00081B48">
        <w:rPr>
          <w:color w:val="000000"/>
          <w:sz w:val="28"/>
          <w:szCs w:val="28"/>
          <w:lang w:val="uk-UA"/>
        </w:rPr>
        <w:t>.</w:t>
      </w:r>
    </w:p>
    <w:p w:rsidR="004D12E5" w:rsidRPr="00081B48" w:rsidRDefault="004D12E5" w:rsidP="004D12E5">
      <w:pPr>
        <w:shd w:val="clear" w:color="auto" w:fill="FFFFFF"/>
        <w:jc w:val="both"/>
        <w:rPr>
          <w:color w:val="000000"/>
          <w:sz w:val="28"/>
          <w:szCs w:val="28"/>
          <w:lang w:val="uk-UA"/>
        </w:rPr>
      </w:pPr>
    </w:p>
    <w:p w:rsidR="004D12E5" w:rsidRPr="00081B48" w:rsidRDefault="004D12E5" w:rsidP="004D12E5">
      <w:pPr>
        <w:numPr>
          <w:ilvl w:val="0"/>
          <w:numId w:val="2"/>
        </w:numPr>
        <w:shd w:val="clear" w:color="auto" w:fill="FFFFFF"/>
        <w:suppressAutoHyphens/>
        <w:jc w:val="center"/>
        <w:rPr>
          <w:b/>
          <w:sz w:val="28"/>
          <w:szCs w:val="28"/>
          <w:lang w:val="uk-UA"/>
        </w:rPr>
      </w:pPr>
      <w:r w:rsidRPr="00081B48">
        <w:rPr>
          <w:b/>
          <w:color w:val="000000"/>
          <w:sz w:val="28"/>
          <w:szCs w:val="28"/>
          <w:lang w:val="uk-UA"/>
        </w:rPr>
        <w:t>Взаємодія мобільної бригади з іншими суб’єктами</w:t>
      </w:r>
    </w:p>
    <w:p w:rsidR="004D12E5" w:rsidRPr="00081B48" w:rsidRDefault="004D12E5" w:rsidP="004D12E5">
      <w:pPr>
        <w:shd w:val="clear" w:color="auto" w:fill="FFFFFF"/>
        <w:ind w:left="720"/>
        <w:rPr>
          <w:color w:val="000000"/>
          <w:sz w:val="28"/>
          <w:szCs w:val="28"/>
          <w:lang w:val="uk-UA"/>
        </w:rPr>
      </w:pPr>
    </w:p>
    <w:p w:rsidR="004D12E5" w:rsidRPr="00081B48" w:rsidRDefault="004D12E5" w:rsidP="004D12E5">
      <w:pPr>
        <w:shd w:val="clear" w:color="auto" w:fill="FFFFFF"/>
        <w:ind w:firstLine="709"/>
        <w:contextualSpacing/>
        <w:jc w:val="both"/>
        <w:rPr>
          <w:sz w:val="28"/>
          <w:szCs w:val="28"/>
          <w:lang w:val="uk-UA"/>
        </w:rPr>
      </w:pPr>
      <w:r w:rsidRPr="00081B48">
        <w:rPr>
          <w:sz w:val="28"/>
          <w:szCs w:val="28"/>
          <w:lang w:val="uk-UA"/>
        </w:rPr>
        <w:t xml:space="preserve">5.1. До утворення </w:t>
      </w:r>
      <w:r w:rsidRPr="00081B48">
        <w:rPr>
          <w:color w:val="000000"/>
          <w:sz w:val="28"/>
          <w:szCs w:val="28"/>
          <w:lang w:val="uk-UA"/>
        </w:rPr>
        <w:t>мобільної бригади і забезпечення її функціонування відповідно до законодавства можуть долучатися підприємства, установи, організації незалежно від форми власності, громадські об’єднання, міжнародні організації, іноземні неурядові організації, фізичні особи - підприємці, які відповідають критеріям діяльності суб’єктів, що надають соціальні послуги.</w:t>
      </w:r>
    </w:p>
    <w:p w:rsidR="004D12E5" w:rsidRPr="00081B48" w:rsidRDefault="004D12E5" w:rsidP="004D12E5">
      <w:pPr>
        <w:shd w:val="clear" w:color="auto" w:fill="FFFFFF"/>
        <w:ind w:firstLine="709"/>
        <w:contextualSpacing/>
        <w:jc w:val="both"/>
        <w:rPr>
          <w:sz w:val="28"/>
          <w:szCs w:val="28"/>
          <w:lang w:val="uk-UA"/>
        </w:rPr>
      </w:pPr>
      <w:r w:rsidRPr="00081B48">
        <w:rPr>
          <w:color w:val="000000"/>
          <w:sz w:val="28"/>
          <w:szCs w:val="28"/>
          <w:lang w:val="uk-UA"/>
        </w:rPr>
        <w:t xml:space="preserve">5.2. </w:t>
      </w:r>
      <w:r w:rsidRPr="00081B48">
        <w:rPr>
          <w:sz w:val="28"/>
          <w:szCs w:val="28"/>
          <w:lang w:val="uk-UA"/>
        </w:rPr>
        <w:t>До виїзду мобільної бригади обов’язково залучаються представники уповноважених підрозділів органів Національної поліції та за потреби інші суб’єкти.</w:t>
      </w:r>
    </w:p>
    <w:p w:rsidR="004D12E5" w:rsidRPr="00081B48" w:rsidRDefault="004D12E5" w:rsidP="004D12E5">
      <w:pPr>
        <w:shd w:val="clear" w:color="auto" w:fill="FFFFFF"/>
        <w:ind w:firstLine="720"/>
        <w:contextualSpacing/>
        <w:jc w:val="both"/>
        <w:rPr>
          <w:sz w:val="28"/>
          <w:szCs w:val="28"/>
          <w:lang w:val="uk-UA"/>
        </w:rPr>
      </w:pPr>
      <w:r w:rsidRPr="00081B48">
        <w:rPr>
          <w:color w:val="000000"/>
          <w:sz w:val="28"/>
          <w:szCs w:val="28"/>
          <w:lang w:val="uk-UA"/>
        </w:rPr>
        <w:t>Такі представники залучаються для здійснення заходів у межах наданих їм повноважень відповідно до законодавства, зокрема щодо проведення перевірки інформації про факт вчинення насильства, реагування на такі випадки, надання постраждалим особам необхідної допомоги та захисту відповідно до порядку взаємодії суб’єктів, що здійснюють заходи у сфері запобігання та протидії домашньому насильству та/або насильству за ознакою статі.</w:t>
      </w:r>
    </w:p>
    <w:p w:rsidR="004D12E5" w:rsidRPr="00081B48" w:rsidRDefault="004D12E5" w:rsidP="004D12E5">
      <w:pPr>
        <w:shd w:val="clear" w:color="auto" w:fill="FFFFFF"/>
        <w:ind w:firstLine="709"/>
        <w:jc w:val="both"/>
        <w:rPr>
          <w:sz w:val="28"/>
          <w:szCs w:val="28"/>
          <w:lang w:val="uk-UA"/>
        </w:rPr>
      </w:pPr>
      <w:r w:rsidRPr="00081B48">
        <w:rPr>
          <w:color w:val="000000"/>
          <w:sz w:val="28"/>
          <w:szCs w:val="28"/>
          <w:lang w:val="uk-UA"/>
        </w:rPr>
        <w:t>5.3. З метою надання постраждалій особі необхідних послуг і допомоги інформація про таку особу передається іншим суб’єктам відповідно до законодавства з дотриманням правового режиму інформації з обмеженим доступом.</w:t>
      </w:r>
    </w:p>
    <w:p w:rsidR="004D12E5" w:rsidRPr="00081B48" w:rsidRDefault="004D12E5" w:rsidP="004D12E5">
      <w:pPr>
        <w:shd w:val="clear" w:color="auto" w:fill="FFFFFF"/>
        <w:ind w:firstLine="709"/>
        <w:jc w:val="both"/>
        <w:rPr>
          <w:sz w:val="28"/>
          <w:szCs w:val="28"/>
          <w:lang w:val="uk-UA"/>
        </w:rPr>
      </w:pPr>
      <w:r w:rsidRPr="00081B48">
        <w:rPr>
          <w:color w:val="000000"/>
          <w:sz w:val="28"/>
          <w:szCs w:val="28"/>
          <w:lang w:val="uk-UA"/>
        </w:rPr>
        <w:t>5.4. Мобільна бригада співпрацює з усіма суб’єктами відповідно до порядку взаємодії суб’єктів, що здійснюють заходи у сфері запобігання та протидії домашньому насильству та/або насильству за ознакою статі.</w:t>
      </w:r>
    </w:p>
    <w:p w:rsidR="004D12E5" w:rsidRPr="00081B48" w:rsidRDefault="004D12E5" w:rsidP="004D12E5">
      <w:pPr>
        <w:shd w:val="clear" w:color="auto" w:fill="FFFFFF"/>
        <w:ind w:firstLine="709"/>
        <w:jc w:val="both"/>
        <w:rPr>
          <w:sz w:val="28"/>
          <w:szCs w:val="28"/>
          <w:lang w:val="uk-UA"/>
        </w:rPr>
      </w:pPr>
      <w:r w:rsidRPr="00081B48">
        <w:rPr>
          <w:color w:val="000000"/>
          <w:sz w:val="28"/>
          <w:szCs w:val="28"/>
          <w:lang w:val="uk-UA"/>
        </w:rPr>
        <w:t>5.5. Співпраця мобільної бригади із суб’єктами здійснюється шляхом:</w:t>
      </w:r>
    </w:p>
    <w:p w:rsidR="004D12E5" w:rsidRPr="00081B48" w:rsidRDefault="004D12E5" w:rsidP="004D12E5">
      <w:pPr>
        <w:shd w:val="clear" w:color="auto" w:fill="FFFFFF"/>
        <w:ind w:firstLine="709"/>
        <w:jc w:val="both"/>
        <w:rPr>
          <w:sz w:val="28"/>
          <w:szCs w:val="28"/>
          <w:lang w:val="uk-UA"/>
        </w:rPr>
      </w:pPr>
      <w:r w:rsidRPr="00081B48">
        <w:rPr>
          <w:color w:val="000000"/>
          <w:sz w:val="28"/>
          <w:szCs w:val="28"/>
          <w:lang w:val="uk-UA"/>
        </w:rPr>
        <w:t>- залучення представників суб’єктів до виїзду мобільної бригади та надання допомоги постраждалій особі;</w:t>
      </w:r>
    </w:p>
    <w:p w:rsidR="004D12E5" w:rsidRPr="00081B48" w:rsidRDefault="004D12E5" w:rsidP="004D12E5">
      <w:pPr>
        <w:shd w:val="clear" w:color="auto" w:fill="FFFFFF"/>
        <w:ind w:firstLine="709"/>
        <w:jc w:val="both"/>
        <w:rPr>
          <w:sz w:val="28"/>
          <w:szCs w:val="28"/>
          <w:lang w:val="uk-UA"/>
        </w:rPr>
      </w:pPr>
      <w:r w:rsidRPr="00081B48">
        <w:rPr>
          <w:color w:val="000000"/>
          <w:sz w:val="28"/>
          <w:szCs w:val="28"/>
          <w:lang w:val="uk-UA"/>
        </w:rPr>
        <w:t>- направлення постраждалих осіб до інших суб’єктів для отримання додаткових послуг та допомоги відповідно до повноважень суб’єктів та індивідуальних потреб постраждалих осіб;</w:t>
      </w:r>
    </w:p>
    <w:p w:rsidR="004D12E5" w:rsidRPr="00081B48" w:rsidRDefault="004D12E5" w:rsidP="004D12E5">
      <w:pPr>
        <w:shd w:val="clear" w:color="auto" w:fill="FFFFFF"/>
        <w:ind w:firstLine="709"/>
        <w:jc w:val="both"/>
        <w:rPr>
          <w:sz w:val="28"/>
          <w:szCs w:val="28"/>
          <w:lang w:val="uk-UA"/>
        </w:rPr>
      </w:pPr>
      <w:r w:rsidRPr="00081B48">
        <w:rPr>
          <w:color w:val="000000"/>
          <w:sz w:val="28"/>
          <w:szCs w:val="28"/>
          <w:lang w:val="uk-UA"/>
        </w:rPr>
        <w:t>- взаємного інформування суб’єктів про виявлені кризові ситуації;</w:t>
      </w:r>
    </w:p>
    <w:p w:rsidR="004D12E5" w:rsidRPr="00081B48" w:rsidRDefault="004D12E5" w:rsidP="004D12E5">
      <w:pPr>
        <w:shd w:val="clear" w:color="auto" w:fill="FFFFFF"/>
        <w:ind w:firstLine="709"/>
        <w:jc w:val="both"/>
        <w:rPr>
          <w:sz w:val="28"/>
          <w:szCs w:val="28"/>
          <w:lang w:val="uk-UA"/>
        </w:rPr>
      </w:pPr>
      <w:r w:rsidRPr="00081B48">
        <w:rPr>
          <w:color w:val="000000"/>
          <w:sz w:val="28"/>
          <w:szCs w:val="28"/>
          <w:lang w:val="uk-UA"/>
        </w:rPr>
        <w:t xml:space="preserve">- інформування з дотриманням правового режиму інформації уповноважених підрозділів органів Національної поліції про виявлення фактів насильства за наявності добровільної поінформованої згоди постраждалих осіб, крім випадків вчинення насильства щодо дітей та </w:t>
      </w:r>
      <w:r w:rsidRPr="00081B48">
        <w:rPr>
          <w:color w:val="000000"/>
          <w:sz w:val="28"/>
          <w:szCs w:val="28"/>
          <w:lang w:val="uk-UA"/>
        </w:rPr>
        <w:lastRenderedPageBreak/>
        <w:t>недієздатних осіб або виявлення фактів насильства кримінального характеру у разі, коли така згода не вимагається;</w:t>
      </w:r>
    </w:p>
    <w:p w:rsidR="004D12E5" w:rsidRPr="00081B48" w:rsidRDefault="004D12E5" w:rsidP="004D12E5">
      <w:pPr>
        <w:shd w:val="clear" w:color="auto" w:fill="FFFFFF"/>
        <w:ind w:firstLine="709"/>
        <w:jc w:val="both"/>
        <w:rPr>
          <w:sz w:val="28"/>
          <w:szCs w:val="28"/>
          <w:lang w:val="uk-UA"/>
        </w:rPr>
      </w:pPr>
      <w:r w:rsidRPr="00081B48">
        <w:rPr>
          <w:color w:val="000000"/>
          <w:sz w:val="28"/>
          <w:szCs w:val="28"/>
          <w:lang w:val="uk-UA"/>
        </w:rPr>
        <w:t>- інформування не пізніше ніж після закінчення однієї доби про випадок насильства: відповідної служби у справах дітей та уповноважених підрозділів органів Національної поліції щодо дитини; органів опіки та піклування щодо недієздатних осіб.</w:t>
      </w:r>
    </w:p>
    <w:p w:rsidR="004D12E5" w:rsidRPr="00081B48" w:rsidRDefault="004D12E5" w:rsidP="004D12E5">
      <w:pPr>
        <w:ind w:firstLine="708"/>
        <w:jc w:val="both"/>
        <w:rPr>
          <w:sz w:val="28"/>
          <w:szCs w:val="28"/>
          <w:lang w:val="uk-UA"/>
        </w:rPr>
      </w:pPr>
      <w:r w:rsidRPr="00081B48">
        <w:rPr>
          <w:color w:val="000000"/>
          <w:sz w:val="28"/>
          <w:szCs w:val="28"/>
          <w:lang w:val="uk-UA"/>
        </w:rPr>
        <w:t xml:space="preserve">- інформування про випадок насильства органів Національної поліції для забезпечення безпеки працівників мобільної бригади та захисту прав і свобод постраждалої особи. </w:t>
      </w:r>
    </w:p>
    <w:p w:rsidR="004D12E5" w:rsidRPr="00081B48" w:rsidRDefault="004D12E5" w:rsidP="004D12E5">
      <w:pPr>
        <w:shd w:val="clear" w:color="auto" w:fill="FFFFFF"/>
        <w:ind w:firstLine="567"/>
        <w:jc w:val="both"/>
        <w:rPr>
          <w:color w:val="000000"/>
          <w:sz w:val="28"/>
          <w:szCs w:val="28"/>
          <w:lang w:val="uk-UA"/>
        </w:rPr>
      </w:pPr>
    </w:p>
    <w:p w:rsidR="004D12E5" w:rsidRPr="00081B48" w:rsidRDefault="004D12E5" w:rsidP="004D12E5">
      <w:pPr>
        <w:shd w:val="clear" w:color="auto" w:fill="FFFFFF"/>
        <w:jc w:val="center"/>
        <w:rPr>
          <w:b/>
          <w:sz w:val="28"/>
          <w:szCs w:val="28"/>
          <w:lang w:val="uk-UA"/>
        </w:rPr>
      </w:pPr>
      <w:r w:rsidRPr="00081B48">
        <w:rPr>
          <w:b/>
          <w:color w:val="000000"/>
          <w:sz w:val="28"/>
          <w:szCs w:val="28"/>
          <w:lang w:val="uk-UA"/>
        </w:rPr>
        <w:t>6. Матеріально-технічне забезпечення діяльності мобільної бригади</w:t>
      </w:r>
    </w:p>
    <w:p w:rsidR="004D12E5" w:rsidRPr="00081B48" w:rsidRDefault="004D12E5" w:rsidP="004D12E5">
      <w:pPr>
        <w:shd w:val="clear" w:color="auto" w:fill="FFFFFF"/>
        <w:ind w:firstLine="720"/>
        <w:jc w:val="both"/>
        <w:rPr>
          <w:color w:val="000000"/>
          <w:sz w:val="28"/>
          <w:szCs w:val="28"/>
          <w:lang w:val="uk-UA"/>
        </w:rPr>
      </w:pPr>
    </w:p>
    <w:p w:rsidR="004D12E5" w:rsidRPr="00081B48" w:rsidRDefault="004D12E5" w:rsidP="004D12E5">
      <w:pPr>
        <w:shd w:val="clear" w:color="auto" w:fill="FFFFFF"/>
        <w:ind w:firstLine="720"/>
        <w:jc w:val="both"/>
        <w:rPr>
          <w:sz w:val="28"/>
          <w:szCs w:val="28"/>
          <w:lang w:val="uk-UA"/>
        </w:rPr>
      </w:pPr>
      <w:r w:rsidRPr="00081B48">
        <w:rPr>
          <w:color w:val="000000"/>
          <w:sz w:val="28"/>
          <w:szCs w:val="28"/>
          <w:lang w:val="uk-UA"/>
        </w:rPr>
        <w:t xml:space="preserve">6.1. Фінансування діяльності мобільної бригади здійснюється за рахунок коштів засновника та інших джерел, не заборонених законодавством. </w:t>
      </w:r>
    </w:p>
    <w:p w:rsidR="004D12E5" w:rsidRPr="00081B48" w:rsidRDefault="004D12E5" w:rsidP="004D12E5">
      <w:pPr>
        <w:shd w:val="clear" w:color="auto" w:fill="FFFFFF"/>
        <w:ind w:firstLine="720"/>
        <w:jc w:val="both"/>
        <w:rPr>
          <w:sz w:val="28"/>
          <w:szCs w:val="28"/>
          <w:lang w:val="uk-UA"/>
        </w:rPr>
      </w:pPr>
      <w:r w:rsidRPr="00081B48">
        <w:rPr>
          <w:color w:val="000000"/>
          <w:sz w:val="28"/>
          <w:szCs w:val="28"/>
          <w:lang w:val="uk-UA"/>
        </w:rPr>
        <w:t>6.2. Мобільна бригада здійснює виїзд у транспорті, наданому виконавчим комітетом сільської ради.</w:t>
      </w:r>
    </w:p>
    <w:p w:rsidR="004D12E5" w:rsidRPr="00081B48" w:rsidRDefault="004D12E5" w:rsidP="004D12E5">
      <w:pPr>
        <w:shd w:val="clear" w:color="auto" w:fill="FFFFFF"/>
        <w:ind w:firstLine="720"/>
        <w:jc w:val="both"/>
        <w:rPr>
          <w:sz w:val="28"/>
          <w:szCs w:val="28"/>
          <w:lang w:val="uk-UA"/>
        </w:rPr>
      </w:pPr>
      <w:r w:rsidRPr="00081B48">
        <w:rPr>
          <w:color w:val="000000"/>
          <w:sz w:val="28"/>
          <w:szCs w:val="28"/>
          <w:lang w:val="uk-UA"/>
        </w:rPr>
        <w:t>6.3. За матеріально-технічне забезпечення діяльності мобільної бригади несе відповідальність засновник.</w:t>
      </w:r>
    </w:p>
    <w:p w:rsidR="004D12E5" w:rsidRPr="00125D4F" w:rsidRDefault="004D12E5" w:rsidP="004D12E5">
      <w:pPr>
        <w:jc w:val="center"/>
        <w:rPr>
          <w:b/>
          <w:szCs w:val="28"/>
          <w:lang w:val="uk-UA"/>
        </w:rPr>
      </w:pPr>
    </w:p>
    <w:p w:rsidR="004D12E5" w:rsidRDefault="004D12E5" w:rsidP="004D12E5">
      <w:pPr>
        <w:jc w:val="center"/>
        <w:rPr>
          <w:b/>
          <w:szCs w:val="28"/>
          <w:lang w:val="uk-UA"/>
        </w:rPr>
      </w:pPr>
    </w:p>
    <w:p w:rsidR="008641B1" w:rsidRDefault="008641B1" w:rsidP="004D12E5">
      <w:pPr>
        <w:jc w:val="center"/>
        <w:rPr>
          <w:b/>
          <w:szCs w:val="28"/>
          <w:lang w:val="uk-UA"/>
        </w:rPr>
      </w:pPr>
    </w:p>
    <w:p w:rsidR="008641B1" w:rsidRPr="009E4BA8" w:rsidRDefault="008641B1" w:rsidP="008641B1">
      <w:pPr>
        <w:pStyle w:val="a3"/>
        <w:ind w:left="0"/>
        <w:jc w:val="both"/>
        <w:rPr>
          <w:b/>
          <w:sz w:val="28"/>
          <w:szCs w:val="28"/>
          <w:lang w:val="uk-UA"/>
        </w:rPr>
      </w:pPr>
      <w:r w:rsidRPr="009E4BA8">
        <w:rPr>
          <w:b/>
          <w:sz w:val="28"/>
          <w:szCs w:val="28"/>
          <w:lang w:val="uk-UA"/>
        </w:rPr>
        <w:t>Керуючий справами (секретар)</w:t>
      </w:r>
    </w:p>
    <w:p w:rsidR="008641B1" w:rsidRPr="009E4BA8" w:rsidRDefault="008641B1" w:rsidP="008641B1">
      <w:pPr>
        <w:pStyle w:val="a3"/>
        <w:ind w:left="0"/>
        <w:jc w:val="both"/>
        <w:rPr>
          <w:b/>
          <w:sz w:val="28"/>
          <w:szCs w:val="28"/>
          <w:lang w:val="uk-UA"/>
        </w:rPr>
      </w:pPr>
      <w:r w:rsidRPr="009E4BA8">
        <w:rPr>
          <w:b/>
          <w:sz w:val="28"/>
          <w:szCs w:val="28"/>
          <w:lang w:val="uk-UA"/>
        </w:rPr>
        <w:t>виконавчого комітету с</w:t>
      </w:r>
      <w:r>
        <w:rPr>
          <w:b/>
          <w:sz w:val="28"/>
          <w:szCs w:val="28"/>
          <w:lang w:val="uk-UA"/>
        </w:rPr>
        <w:t>ільської ради</w:t>
      </w:r>
      <w:r>
        <w:rPr>
          <w:b/>
          <w:sz w:val="28"/>
          <w:szCs w:val="28"/>
          <w:lang w:val="uk-UA"/>
        </w:rPr>
        <w:tab/>
      </w:r>
      <w:r>
        <w:rPr>
          <w:b/>
          <w:sz w:val="28"/>
          <w:szCs w:val="28"/>
          <w:lang w:val="uk-UA"/>
        </w:rPr>
        <w:tab/>
      </w:r>
      <w:r>
        <w:rPr>
          <w:b/>
          <w:sz w:val="28"/>
          <w:szCs w:val="28"/>
          <w:lang w:val="uk-UA"/>
        </w:rPr>
        <w:tab/>
        <w:t>Ярослав ПАЦКАНЬ</w:t>
      </w:r>
    </w:p>
    <w:p w:rsidR="008641B1" w:rsidRPr="00125D4F" w:rsidRDefault="008641B1" w:rsidP="004D12E5">
      <w:pPr>
        <w:jc w:val="center"/>
        <w:rPr>
          <w:b/>
          <w:szCs w:val="28"/>
          <w:lang w:val="uk-UA"/>
        </w:rPr>
      </w:pPr>
    </w:p>
    <w:sectPr w:rsidR="008641B1" w:rsidRPr="00125D4F" w:rsidSect="004D12E5">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8DE5E84"/>
    <w:multiLevelType w:val="hybridMultilevel"/>
    <w:tmpl w:val="4A76E472"/>
    <w:lvl w:ilvl="0" w:tplc="01989E08">
      <w:start w:val="5"/>
      <w:numFmt w:val="decimal"/>
      <w:lvlText w:val="%1."/>
      <w:lvlJc w:val="left"/>
      <w:pPr>
        <w:ind w:left="1080" w:hanging="360"/>
      </w:pPr>
      <w:rPr>
        <w:rFonts w:hint="default"/>
        <w:color w:val="00000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43296F"/>
    <w:rsid w:val="00081B48"/>
    <w:rsid w:val="0014278E"/>
    <w:rsid w:val="001C55CB"/>
    <w:rsid w:val="00244314"/>
    <w:rsid w:val="00275831"/>
    <w:rsid w:val="002F3152"/>
    <w:rsid w:val="002F523B"/>
    <w:rsid w:val="0031684D"/>
    <w:rsid w:val="003605D0"/>
    <w:rsid w:val="003A593D"/>
    <w:rsid w:val="0043296F"/>
    <w:rsid w:val="004D12E5"/>
    <w:rsid w:val="00514191"/>
    <w:rsid w:val="005A2D46"/>
    <w:rsid w:val="00600559"/>
    <w:rsid w:val="0066356E"/>
    <w:rsid w:val="006E0389"/>
    <w:rsid w:val="007478E3"/>
    <w:rsid w:val="00846C54"/>
    <w:rsid w:val="008632B6"/>
    <w:rsid w:val="008641B1"/>
    <w:rsid w:val="00962145"/>
    <w:rsid w:val="009757CC"/>
    <w:rsid w:val="009902FA"/>
    <w:rsid w:val="00B418F3"/>
    <w:rsid w:val="00B81A3E"/>
    <w:rsid w:val="00BC1EA7"/>
    <w:rsid w:val="00C26329"/>
    <w:rsid w:val="00CC7133"/>
    <w:rsid w:val="00D6495F"/>
    <w:rsid w:val="00D932E1"/>
    <w:rsid w:val="00DB61DD"/>
    <w:rsid w:val="00DD20C9"/>
    <w:rsid w:val="00DE6BDB"/>
    <w:rsid w:val="00E06EF1"/>
    <w:rsid w:val="00E17F9A"/>
    <w:rsid w:val="00EB788A"/>
    <w:rsid w:val="00F66C76"/>
    <w:rsid w:val="00FA547F"/>
    <w:rsid w:val="00FE44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9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356E"/>
    <w:pPr>
      <w:ind w:left="720"/>
      <w:contextualSpacing/>
    </w:pPr>
  </w:style>
  <w:style w:type="table" w:styleId="a4">
    <w:name w:val="Table Grid"/>
    <w:basedOn w:val="a1"/>
    <w:uiPriority w:val="59"/>
    <w:rsid w:val="006635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6356E"/>
    <w:rPr>
      <w:rFonts w:ascii="Tahoma" w:hAnsi="Tahoma" w:cs="Tahoma"/>
      <w:sz w:val="16"/>
      <w:szCs w:val="16"/>
    </w:rPr>
  </w:style>
  <w:style w:type="character" w:customStyle="1" w:styleId="a6">
    <w:name w:val="Текст выноски Знак"/>
    <w:basedOn w:val="a0"/>
    <w:link w:val="a5"/>
    <w:uiPriority w:val="99"/>
    <w:semiHidden/>
    <w:rsid w:val="0066356E"/>
    <w:rPr>
      <w:rFonts w:ascii="Tahoma" w:eastAsia="Times New Roman" w:hAnsi="Tahoma" w:cs="Tahoma"/>
      <w:sz w:val="16"/>
      <w:szCs w:val="16"/>
      <w:lang w:eastAsia="ru-RU"/>
    </w:rPr>
  </w:style>
  <w:style w:type="character" w:styleId="a7">
    <w:name w:val="Hyperlink"/>
    <w:rsid w:val="004D12E5"/>
    <w:rPr>
      <w:color w:val="0000FF"/>
      <w:u w:val="single"/>
    </w:rPr>
  </w:style>
  <w:style w:type="character" w:customStyle="1" w:styleId="apple-converted-space">
    <w:name w:val="apple-converted-space"/>
    <w:rsid w:val="004D12E5"/>
  </w:style>
  <w:style w:type="paragraph" w:customStyle="1" w:styleId="1">
    <w:name w:val="Абзац списка1"/>
    <w:basedOn w:val="a"/>
    <w:rsid w:val="004D12E5"/>
    <w:pPr>
      <w:suppressAutoHyphens/>
      <w:ind w:left="720"/>
    </w:pPr>
    <w:rPr>
      <w:sz w:val="28"/>
      <w:szCs w:val="20"/>
      <w:lang w:eastAsia="zh-CN"/>
    </w:rPr>
  </w:style>
  <w:style w:type="paragraph" w:customStyle="1" w:styleId="HTML">
    <w:name w:val="Стандартний HTML"/>
    <w:basedOn w:val="a"/>
    <w:rsid w:val="004D1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paragraph" w:customStyle="1" w:styleId="rvps2">
    <w:name w:val="rvps2"/>
    <w:basedOn w:val="a"/>
    <w:rsid w:val="004D12E5"/>
    <w:pPr>
      <w:suppressAutoHyphens/>
      <w:spacing w:before="280" w:after="280"/>
    </w:pPr>
    <w:rPr>
      <w:lang w:eastAsia="zh-CN"/>
    </w:rPr>
  </w:style>
  <w:style w:type="paragraph" w:styleId="a8">
    <w:name w:val="No Spacing"/>
    <w:basedOn w:val="a"/>
    <w:uiPriority w:val="1"/>
    <w:qFormat/>
    <w:rsid w:val="004D12E5"/>
    <w:rPr>
      <w:rFonts w:ascii="Calibri" w:hAnsi="Calibri"/>
      <w:szCs w:val="32"/>
      <w:lang w:val="en-US" w:eastAsia="en-US" w:bidi="en-US"/>
    </w:rPr>
  </w:style>
  <w:style w:type="character" w:styleId="a9">
    <w:name w:val="Strong"/>
    <w:uiPriority w:val="22"/>
    <w:qFormat/>
    <w:rsid w:val="004D12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9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746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on.rada.gov.ua/laws/show/254&#1082;/96-&#1074;&#108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64047-5E97-417C-AF81-793296810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2662</Words>
  <Characters>15176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Stuzhutzja</dc:creator>
  <cp:lastModifiedBy>Admin</cp:lastModifiedBy>
  <cp:revision>7</cp:revision>
  <dcterms:created xsi:type="dcterms:W3CDTF">2021-08-27T12:42:00Z</dcterms:created>
  <dcterms:modified xsi:type="dcterms:W3CDTF">2021-09-03T06:02:00Z</dcterms:modified>
</cp:coreProperties>
</file>