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78" w:rsidRPr="001F24D1" w:rsidRDefault="00015478" w:rsidP="00015478">
      <w:pPr>
        <w:pStyle w:val="a4"/>
        <w:ind w:left="0"/>
        <w:jc w:val="center"/>
        <w:rPr>
          <w:sz w:val="28"/>
          <w:szCs w:val="28"/>
          <w:lang w:val="uk-UA"/>
        </w:rPr>
      </w:pPr>
      <w:r>
        <w:rPr>
          <w:noProof/>
          <w:sz w:val="28"/>
          <w:szCs w:val="28"/>
        </w:rPr>
        <w:drawing>
          <wp:inline distT="0" distB="0" distL="0" distR="0">
            <wp:extent cx="432000" cy="612000"/>
            <wp:effectExtent l="0" t="0" r="0" b="0"/>
            <wp:docPr id="6" name="Рисунок 9" descr="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тризуб.png"/>
                    <pic:cNvPicPr preferRelativeResize="0">
                      <a:picLocks noChangeAspect="1" noChangeArrowheads="1"/>
                    </pic:cNvPicPr>
                  </pic:nvPicPr>
                  <pic:blipFill>
                    <a:blip r:embed="rId8" cstate="print"/>
                    <a:srcRect/>
                    <a:stretch>
                      <a:fillRect/>
                    </a:stretch>
                  </pic:blipFill>
                  <pic:spPr bwMode="auto">
                    <a:xfrm>
                      <a:off x="0" y="0"/>
                      <a:ext cx="432000" cy="612000"/>
                    </a:xfrm>
                    <a:prstGeom prst="rect">
                      <a:avLst/>
                    </a:prstGeom>
                    <a:noFill/>
                    <a:ln w="9525">
                      <a:noFill/>
                      <a:miter lim="800000"/>
                      <a:headEnd/>
                      <a:tailEnd/>
                    </a:ln>
                  </pic:spPr>
                </pic:pic>
              </a:graphicData>
            </a:graphic>
          </wp:inline>
        </w:drawing>
      </w:r>
    </w:p>
    <w:p w:rsidR="00015478" w:rsidRDefault="00015478" w:rsidP="00015478">
      <w:pPr>
        <w:pStyle w:val="a4"/>
        <w:ind w:left="0"/>
        <w:jc w:val="center"/>
        <w:rPr>
          <w:b/>
          <w:sz w:val="28"/>
          <w:szCs w:val="28"/>
        </w:rPr>
      </w:pPr>
      <w:r>
        <w:rPr>
          <w:b/>
          <w:sz w:val="28"/>
          <w:szCs w:val="28"/>
          <w:lang w:val="uk-UA"/>
        </w:rPr>
        <w:t>СТАВНЕНСЬКА</w:t>
      </w:r>
      <w:r>
        <w:rPr>
          <w:b/>
          <w:sz w:val="28"/>
          <w:szCs w:val="28"/>
        </w:rPr>
        <w:t xml:space="preserve"> С</w:t>
      </w:r>
      <w:r>
        <w:rPr>
          <w:b/>
          <w:sz w:val="28"/>
          <w:szCs w:val="28"/>
          <w:lang w:val="uk-UA"/>
        </w:rPr>
        <w:t>ІЛЬСЬКА</w:t>
      </w:r>
      <w:r w:rsidRPr="001F24D1">
        <w:rPr>
          <w:b/>
          <w:sz w:val="28"/>
          <w:szCs w:val="28"/>
        </w:rPr>
        <w:t xml:space="preserve"> РАДА</w:t>
      </w:r>
    </w:p>
    <w:p w:rsidR="00015478" w:rsidRPr="00484B0D" w:rsidRDefault="00015478" w:rsidP="00015478">
      <w:pPr>
        <w:pStyle w:val="a4"/>
        <w:ind w:left="0"/>
        <w:jc w:val="center"/>
        <w:rPr>
          <w:b/>
          <w:sz w:val="28"/>
          <w:szCs w:val="28"/>
          <w:lang w:val="uk-UA"/>
        </w:rPr>
      </w:pPr>
      <w:r>
        <w:rPr>
          <w:b/>
          <w:sz w:val="28"/>
          <w:szCs w:val="28"/>
          <w:lang w:val="uk-UA"/>
        </w:rPr>
        <w:t xml:space="preserve">УЖГОРОДСЬКОГО РАЙОНУ </w:t>
      </w:r>
    </w:p>
    <w:p w:rsidR="00015478" w:rsidRDefault="00015478" w:rsidP="00015478">
      <w:pPr>
        <w:pStyle w:val="a4"/>
        <w:ind w:left="0"/>
        <w:jc w:val="center"/>
        <w:rPr>
          <w:b/>
          <w:sz w:val="28"/>
          <w:szCs w:val="28"/>
          <w:lang w:val="uk-UA"/>
        </w:rPr>
      </w:pPr>
      <w:r>
        <w:rPr>
          <w:b/>
          <w:sz w:val="28"/>
          <w:szCs w:val="28"/>
          <w:lang w:val="uk-UA"/>
        </w:rPr>
        <w:t>ЗАКАРПАТСЬКОЇ</w:t>
      </w:r>
      <w:r w:rsidRPr="001F24D1">
        <w:rPr>
          <w:b/>
          <w:sz w:val="28"/>
          <w:szCs w:val="28"/>
        </w:rPr>
        <w:t xml:space="preserve"> ОБЛАСТІ</w:t>
      </w:r>
    </w:p>
    <w:p w:rsidR="00015478" w:rsidRDefault="00015478" w:rsidP="00015478">
      <w:pPr>
        <w:pStyle w:val="a4"/>
        <w:ind w:left="0"/>
        <w:jc w:val="center"/>
        <w:rPr>
          <w:b/>
          <w:sz w:val="28"/>
          <w:szCs w:val="28"/>
          <w:lang w:val="uk-UA"/>
        </w:rPr>
      </w:pPr>
    </w:p>
    <w:p w:rsidR="00015478" w:rsidRPr="001F3C79" w:rsidRDefault="00015478" w:rsidP="00015478">
      <w:pPr>
        <w:pStyle w:val="a4"/>
        <w:ind w:left="0"/>
        <w:jc w:val="center"/>
        <w:rPr>
          <w:b/>
          <w:sz w:val="28"/>
          <w:szCs w:val="28"/>
          <w:lang w:val="uk-UA"/>
        </w:rPr>
      </w:pPr>
      <w:r w:rsidRPr="001F3C79">
        <w:rPr>
          <w:b/>
          <w:sz w:val="28"/>
          <w:szCs w:val="28"/>
        </w:rPr>
        <w:t xml:space="preserve">ВИКОНАВЧИЙ КОМІТЕТ </w:t>
      </w:r>
    </w:p>
    <w:p w:rsidR="00015478" w:rsidRDefault="00015478" w:rsidP="00015478">
      <w:pPr>
        <w:pStyle w:val="a4"/>
        <w:ind w:left="0"/>
        <w:jc w:val="center"/>
        <w:rPr>
          <w:b/>
          <w:sz w:val="28"/>
          <w:szCs w:val="28"/>
        </w:rPr>
      </w:pPr>
    </w:p>
    <w:p w:rsidR="00015478" w:rsidRPr="00464056" w:rsidRDefault="00015478" w:rsidP="00015478">
      <w:pPr>
        <w:pStyle w:val="a4"/>
        <w:ind w:left="0"/>
        <w:jc w:val="center"/>
        <w:rPr>
          <w:b/>
          <w:sz w:val="36"/>
          <w:szCs w:val="36"/>
          <w:lang w:val="uk-UA"/>
        </w:rPr>
      </w:pPr>
      <w:r w:rsidRPr="00464056">
        <w:rPr>
          <w:b/>
          <w:sz w:val="36"/>
          <w:szCs w:val="36"/>
        </w:rPr>
        <w:t xml:space="preserve">Р І Ш Е Н </w:t>
      </w:r>
      <w:proofErr w:type="spellStart"/>
      <w:proofErr w:type="gramStart"/>
      <w:r w:rsidRPr="00464056">
        <w:rPr>
          <w:b/>
          <w:sz w:val="36"/>
          <w:szCs w:val="36"/>
        </w:rPr>
        <w:t>Н</w:t>
      </w:r>
      <w:proofErr w:type="spellEnd"/>
      <w:proofErr w:type="gramEnd"/>
      <w:r w:rsidRPr="00464056">
        <w:rPr>
          <w:b/>
          <w:sz w:val="36"/>
          <w:szCs w:val="36"/>
        </w:rPr>
        <w:t xml:space="preserve"> Я</w:t>
      </w:r>
    </w:p>
    <w:p w:rsidR="00015478" w:rsidRDefault="00015478" w:rsidP="00015478">
      <w:pPr>
        <w:pStyle w:val="a4"/>
        <w:ind w:left="0"/>
        <w:jc w:val="center"/>
        <w:rPr>
          <w:b/>
          <w:sz w:val="28"/>
          <w:szCs w:val="28"/>
          <w:lang w:val="uk-UA"/>
        </w:rPr>
      </w:pPr>
    </w:p>
    <w:p w:rsidR="00015478" w:rsidRPr="000B065F" w:rsidRDefault="00015478" w:rsidP="00015478">
      <w:pPr>
        <w:pStyle w:val="a4"/>
        <w:ind w:left="0"/>
        <w:jc w:val="center"/>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015478" w:rsidTr="006049CB">
        <w:tc>
          <w:tcPr>
            <w:tcW w:w="4077" w:type="dxa"/>
          </w:tcPr>
          <w:p w:rsidR="00015478" w:rsidRDefault="00FA0815" w:rsidP="006049CB">
            <w:pPr>
              <w:pStyle w:val="a4"/>
              <w:ind w:left="0"/>
              <w:jc w:val="both"/>
              <w:rPr>
                <w:sz w:val="28"/>
                <w:szCs w:val="28"/>
                <w:lang w:val="uk-UA"/>
              </w:rPr>
            </w:pPr>
            <w:r>
              <w:rPr>
                <w:sz w:val="28"/>
                <w:szCs w:val="28"/>
                <w:lang w:val="uk-UA"/>
              </w:rPr>
              <w:t>9 липня</w:t>
            </w:r>
            <w:r w:rsidR="00015478">
              <w:rPr>
                <w:sz w:val="28"/>
                <w:szCs w:val="28"/>
                <w:lang w:val="uk-UA"/>
              </w:rPr>
              <w:t xml:space="preserve"> 2021 року</w:t>
            </w:r>
          </w:p>
        </w:tc>
        <w:tc>
          <w:tcPr>
            <w:tcW w:w="2303" w:type="dxa"/>
          </w:tcPr>
          <w:p w:rsidR="00015478" w:rsidRDefault="00015478" w:rsidP="006049CB">
            <w:pPr>
              <w:pStyle w:val="a4"/>
              <w:ind w:left="0"/>
              <w:jc w:val="right"/>
              <w:rPr>
                <w:sz w:val="28"/>
                <w:szCs w:val="28"/>
                <w:lang w:val="uk-UA"/>
              </w:rPr>
            </w:pPr>
            <w:proofErr w:type="spellStart"/>
            <w:r>
              <w:rPr>
                <w:sz w:val="28"/>
                <w:szCs w:val="28"/>
                <w:lang w:val="uk-UA"/>
              </w:rPr>
              <w:t>с.Ставне</w:t>
            </w:r>
            <w:proofErr w:type="spellEnd"/>
          </w:p>
        </w:tc>
        <w:tc>
          <w:tcPr>
            <w:tcW w:w="3191" w:type="dxa"/>
          </w:tcPr>
          <w:p w:rsidR="00015478" w:rsidRDefault="00015478" w:rsidP="006049CB">
            <w:pPr>
              <w:pStyle w:val="a4"/>
              <w:ind w:left="0"/>
              <w:jc w:val="right"/>
              <w:rPr>
                <w:sz w:val="28"/>
                <w:szCs w:val="28"/>
                <w:lang w:val="uk-UA"/>
              </w:rPr>
            </w:pPr>
            <w:r>
              <w:rPr>
                <w:sz w:val="28"/>
                <w:szCs w:val="28"/>
                <w:lang w:val="uk-UA"/>
              </w:rPr>
              <w:t>№</w:t>
            </w:r>
            <w:r w:rsidR="00B83B2E">
              <w:rPr>
                <w:sz w:val="28"/>
                <w:szCs w:val="28"/>
                <w:u w:val="single"/>
                <w:lang w:val="uk-UA"/>
              </w:rPr>
              <w:t>_</w:t>
            </w:r>
            <w:r w:rsidR="00FA0815">
              <w:rPr>
                <w:sz w:val="28"/>
                <w:szCs w:val="28"/>
                <w:u w:val="single"/>
                <w:lang w:val="en-US"/>
              </w:rPr>
              <w:t>7</w:t>
            </w:r>
            <w:r w:rsidR="00945181">
              <w:rPr>
                <w:sz w:val="28"/>
                <w:szCs w:val="28"/>
                <w:u w:val="single"/>
                <w:lang w:val="uk-UA"/>
              </w:rPr>
              <w:t>6</w:t>
            </w:r>
            <w:r>
              <w:rPr>
                <w:sz w:val="28"/>
                <w:szCs w:val="28"/>
                <w:u w:val="single"/>
                <w:lang w:val="uk-UA"/>
              </w:rPr>
              <w:t>___</w:t>
            </w:r>
          </w:p>
        </w:tc>
      </w:tr>
    </w:tbl>
    <w:p w:rsidR="00AD2F3A" w:rsidRDefault="00AD2F3A" w:rsidP="004E1DD6">
      <w:pPr>
        <w:rPr>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945181" w:rsidRPr="001956E5" w:rsidTr="00945181">
        <w:tc>
          <w:tcPr>
            <w:tcW w:w="4928" w:type="dxa"/>
          </w:tcPr>
          <w:p w:rsidR="00945181" w:rsidRDefault="00945181" w:rsidP="00945181">
            <w:pPr>
              <w:jc w:val="both"/>
              <w:rPr>
                <w:sz w:val="28"/>
                <w:szCs w:val="28"/>
                <w:lang w:val="uk-UA"/>
              </w:rPr>
            </w:pPr>
            <w:proofErr w:type="spellStart"/>
            <w:r w:rsidRPr="00945181">
              <w:rPr>
                <w:b/>
                <w:bCs/>
                <w:color w:val="000000"/>
                <w:sz w:val="28"/>
                <w:szCs w:val="28"/>
                <w:lang w:val="uk-UA"/>
              </w:rPr>
              <w:t>“Про</w:t>
            </w:r>
            <w:proofErr w:type="spellEnd"/>
            <w:r w:rsidRPr="00945181">
              <w:rPr>
                <w:b/>
                <w:bCs/>
                <w:color w:val="000000"/>
                <w:sz w:val="28"/>
                <w:szCs w:val="28"/>
                <w:lang w:val="uk-UA"/>
              </w:rPr>
              <w:t xml:space="preserve"> </w:t>
            </w:r>
            <w:r w:rsidRPr="00945181">
              <w:rPr>
                <w:b/>
                <w:sz w:val="28"/>
                <w:szCs w:val="28"/>
                <w:lang w:val="uk-UA"/>
              </w:rPr>
              <w:t xml:space="preserve">місцеву комісію </w:t>
            </w:r>
            <w:r w:rsidRPr="00945181">
              <w:rPr>
                <w:b/>
                <w:color w:val="000000"/>
                <w:sz w:val="28"/>
                <w:szCs w:val="28"/>
                <w:lang w:val="uk-UA"/>
              </w:rPr>
              <w:t xml:space="preserve">з </w:t>
            </w:r>
            <w:r w:rsidRPr="00945181">
              <w:rPr>
                <w:b/>
                <w:sz w:val="28"/>
                <w:szCs w:val="28"/>
                <w:lang w:val="uk-UA"/>
              </w:rPr>
              <w:t>формування пропозицій</w:t>
            </w:r>
            <w:r w:rsidRPr="00945181">
              <w:rPr>
                <w:b/>
                <w:color w:val="000000"/>
                <w:sz w:val="28"/>
                <w:szCs w:val="28"/>
                <w:lang w:val="uk-UA"/>
              </w:rPr>
              <w:t xml:space="preserve"> </w:t>
            </w:r>
            <w:r w:rsidRPr="00945181">
              <w:rPr>
                <w:b/>
                <w:sz w:val="28"/>
                <w:szCs w:val="28"/>
                <w:lang w:val="uk-UA"/>
              </w:rPr>
              <w:t>щодо</w:t>
            </w:r>
            <w:r w:rsidRPr="00945181">
              <w:rPr>
                <w:b/>
                <w:color w:val="000000"/>
                <w:sz w:val="28"/>
                <w:szCs w:val="28"/>
                <w:lang w:val="uk-UA"/>
              </w:rPr>
              <w:t xml:space="preserve"> потреби в</w:t>
            </w:r>
            <w:r w:rsidRPr="00945181">
              <w:rPr>
                <w:b/>
                <w:sz w:val="28"/>
                <w:szCs w:val="28"/>
                <w:lang w:val="uk-UA"/>
              </w:rPr>
              <w:t xml:space="preserve"> субвенції з державного бюджету місцевому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w:t>
            </w:r>
            <w:proofErr w:type="spellStart"/>
            <w:r w:rsidRPr="00945181">
              <w:rPr>
                <w:b/>
                <w:sz w:val="28"/>
                <w:szCs w:val="28"/>
                <w:lang w:val="uk-UA"/>
              </w:rPr>
              <w:t>числа</w:t>
            </w:r>
            <w:r w:rsidRPr="00945181">
              <w:rPr>
                <w:b/>
                <w:bCs/>
                <w:color w:val="000000"/>
                <w:sz w:val="28"/>
                <w:szCs w:val="28"/>
                <w:lang w:val="uk-UA"/>
              </w:rPr>
              <w:t>”</w:t>
            </w:r>
            <w:proofErr w:type="spellEnd"/>
          </w:p>
        </w:tc>
      </w:tr>
    </w:tbl>
    <w:p w:rsidR="00945181" w:rsidRDefault="00945181" w:rsidP="004E1DD6">
      <w:pPr>
        <w:rPr>
          <w:sz w:val="28"/>
          <w:szCs w:val="28"/>
          <w:lang w:val="uk-UA"/>
        </w:rPr>
      </w:pPr>
    </w:p>
    <w:p w:rsidR="00FA0815" w:rsidRDefault="00FA0815" w:rsidP="004E1DD6">
      <w:pPr>
        <w:rPr>
          <w:sz w:val="28"/>
          <w:szCs w:val="28"/>
          <w:lang w:val="uk-UA"/>
        </w:rPr>
      </w:pPr>
    </w:p>
    <w:p w:rsidR="00945181" w:rsidRPr="00945181" w:rsidRDefault="00945181" w:rsidP="00945181">
      <w:pPr>
        <w:ind w:firstLine="708"/>
        <w:jc w:val="both"/>
        <w:rPr>
          <w:sz w:val="28"/>
          <w:szCs w:val="28"/>
          <w:lang w:val="uk-UA"/>
        </w:rPr>
      </w:pPr>
      <w:r w:rsidRPr="00945181">
        <w:rPr>
          <w:sz w:val="28"/>
          <w:szCs w:val="28"/>
          <w:lang w:val="uk-UA"/>
        </w:rPr>
        <w:t xml:space="preserve">Відповідно до </w:t>
      </w:r>
      <w:r w:rsidRPr="00945181">
        <w:rPr>
          <w:bCs/>
          <w:color w:val="000000"/>
          <w:sz w:val="28"/>
          <w:szCs w:val="28"/>
          <w:lang w:val="uk-UA"/>
        </w:rPr>
        <w:t xml:space="preserve">Порядку та умов </w:t>
      </w:r>
      <w:r w:rsidRPr="00945181">
        <w:rPr>
          <w:sz w:val="28"/>
          <w:szCs w:val="28"/>
          <w:lang w:val="uk-UA"/>
        </w:rPr>
        <w:t xml:space="preserve">надання субвенції </w:t>
      </w:r>
      <w:r w:rsidRPr="00945181">
        <w:rPr>
          <w:color w:val="000000"/>
          <w:sz w:val="28"/>
          <w:szCs w:val="28"/>
          <w:lang w:val="uk-UA"/>
        </w:rPr>
        <w:t xml:space="preserve">з державного бюджету місцевим бюджетам </w:t>
      </w:r>
      <w:r w:rsidRPr="00945181">
        <w:rPr>
          <w:sz w:val="28"/>
          <w:szCs w:val="28"/>
          <w:lang w:val="uk-UA"/>
        </w:rPr>
        <w:t>на проектні, будівельно-ремонтні роботи, придбання житла та приміщень для розвитку сімейних та інших форм виховання, наближених до сімейних,</w:t>
      </w:r>
      <w:r w:rsidRPr="00945181">
        <w:rPr>
          <w:b/>
          <w:sz w:val="28"/>
          <w:szCs w:val="28"/>
          <w:lang w:val="uk-UA"/>
        </w:rPr>
        <w:t xml:space="preserve"> </w:t>
      </w:r>
      <w:r w:rsidRPr="00945181">
        <w:rPr>
          <w:sz w:val="28"/>
          <w:szCs w:val="28"/>
          <w:lang w:val="uk-UA"/>
        </w:rPr>
        <w:t xml:space="preserve">підтримку малих групових будинків та забезпечення житлом дітей-сиріт, дітей, позбавлених батьківського піклування, осіб з їх числа, </w:t>
      </w:r>
      <w:r w:rsidRPr="00945181">
        <w:rPr>
          <w:bCs/>
          <w:color w:val="000000"/>
          <w:sz w:val="28"/>
          <w:szCs w:val="28"/>
          <w:lang w:val="uk-UA"/>
        </w:rPr>
        <w:t>затверджених постановою Кабінету Міністрів України 26 травня 2021 року № 615 (далі Порядок та умови),</w:t>
      </w:r>
      <w:r w:rsidRPr="00945181">
        <w:rPr>
          <w:b/>
          <w:sz w:val="28"/>
          <w:szCs w:val="28"/>
          <w:lang w:val="uk-UA"/>
        </w:rPr>
        <w:t xml:space="preserve"> </w:t>
      </w:r>
      <w:r w:rsidRPr="00945181">
        <w:rPr>
          <w:sz w:val="28"/>
          <w:szCs w:val="28"/>
          <w:lang w:val="uk-UA"/>
        </w:rPr>
        <w:t>керуючись ч. 1  ст. 52, ч. 6 ст. 59 Закону України «Про місцеве самоврядування в Україні», розпорядження голови облдержадміністрації від 02.07.2021 № 672 «</w:t>
      </w:r>
      <w:r w:rsidRPr="00945181">
        <w:rPr>
          <w:bCs/>
          <w:sz w:val="28"/>
          <w:szCs w:val="28"/>
          <w:lang w:val="uk-UA"/>
        </w:rPr>
        <w:t xml:space="preserve">Про регіональну </w:t>
      </w:r>
      <w:r w:rsidRPr="00945181">
        <w:rPr>
          <w:sz w:val="28"/>
          <w:szCs w:val="28"/>
          <w:lang w:val="uk-UA"/>
        </w:rPr>
        <w:t xml:space="preserve">комісію з визначення потреби та формування пропозицій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виконавчий комітет </w:t>
      </w:r>
      <w:proofErr w:type="spellStart"/>
      <w:r w:rsidRPr="00945181">
        <w:rPr>
          <w:sz w:val="28"/>
          <w:szCs w:val="28"/>
          <w:lang w:val="uk-UA"/>
        </w:rPr>
        <w:t>Ставненської</w:t>
      </w:r>
      <w:proofErr w:type="spellEnd"/>
      <w:r w:rsidRPr="00945181">
        <w:rPr>
          <w:sz w:val="28"/>
          <w:szCs w:val="28"/>
          <w:lang w:val="uk-UA"/>
        </w:rPr>
        <w:t xml:space="preserve"> сільської ради </w:t>
      </w:r>
    </w:p>
    <w:p w:rsidR="00945181" w:rsidRPr="00945181" w:rsidRDefault="00945181" w:rsidP="00945181">
      <w:pPr>
        <w:ind w:firstLine="851"/>
        <w:jc w:val="both"/>
        <w:rPr>
          <w:sz w:val="28"/>
          <w:szCs w:val="28"/>
          <w:lang w:val="uk-UA"/>
        </w:rPr>
      </w:pPr>
    </w:p>
    <w:p w:rsidR="00945181" w:rsidRPr="00945181" w:rsidRDefault="00945181" w:rsidP="00945181">
      <w:pPr>
        <w:pStyle w:val="a3"/>
        <w:shd w:val="clear" w:color="auto" w:fill="FFFFFF"/>
        <w:spacing w:before="0" w:beforeAutospacing="0" w:after="301" w:afterAutospacing="0"/>
        <w:jc w:val="center"/>
        <w:rPr>
          <w:b/>
          <w:color w:val="000000"/>
          <w:sz w:val="28"/>
          <w:szCs w:val="28"/>
          <w:lang w:val="uk-UA"/>
        </w:rPr>
      </w:pPr>
      <w:r w:rsidRPr="00945181">
        <w:rPr>
          <w:b/>
          <w:color w:val="000000"/>
          <w:sz w:val="28"/>
          <w:szCs w:val="28"/>
          <w:lang w:val="uk-UA"/>
        </w:rPr>
        <w:t>ВИРІШИВ:</w:t>
      </w:r>
    </w:p>
    <w:p w:rsidR="00945181" w:rsidRPr="00945181" w:rsidRDefault="00945181" w:rsidP="00945181">
      <w:pPr>
        <w:pStyle w:val="a3"/>
        <w:shd w:val="clear" w:color="auto" w:fill="FFFFFF"/>
        <w:spacing w:before="0" w:beforeAutospacing="0" w:after="301" w:afterAutospacing="0"/>
        <w:ind w:firstLine="708"/>
        <w:jc w:val="both"/>
        <w:rPr>
          <w:sz w:val="28"/>
          <w:szCs w:val="28"/>
          <w:lang w:val="uk-UA"/>
        </w:rPr>
      </w:pPr>
      <w:r w:rsidRPr="00945181">
        <w:rPr>
          <w:color w:val="000000"/>
          <w:sz w:val="28"/>
          <w:szCs w:val="28"/>
          <w:lang w:val="uk-UA"/>
        </w:rPr>
        <w:t>1.</w:t>
      </w:r>
      <w:r w:rsidRPr="005E25F4">
        <w:rPr>
          <w:color w:val="000000"/>
          <w:sz w:val="28"/>
          <w:szCs w:val="28"/>
        </w:rPr>
        <w:t> </w:t>
      </w:r>
      <w:r w:rsidRPr="00945181">
        <w:rPr>
          <w:color w:val="000000"/>
          <w:sz w:val="28"/>
          <w:szCs w:val="28"/>
          <w:lang w:val="uk-UA"/>
        </w:rPr>
        <w:t xml:space="preserve">Утворити місцеву комісію з </w:t>
      </w:r>
      <w:r w:rsidRPr="00945181">
        <w:rPr>
          <w:sz w:val="28"/>
          <w:szCs w:val="28"/>
          <w:lang w:val="uk-UA"/>
        </w:rPr>
        <w:t>формування пропозицій</w:t>
      </w:r>
      <w:r w:rsidRPr="00945181">
        <w:rPr>
          <w:color w:val="000000"/>
          <w:sz w:val="28"/>
          <w:szCs w:val="28"/>
          <w:lang w:val="uk-UA"/>
        </w:rPr>
        <w:t xml:space="preserve"> </w:t>
      </w:r>
      <w:r w:rsidRPr="00945181">
        <w:rPr>
          <w:sz w:val="28"/>
          <w:szCs w:val="28"/>
          <w:lang w:val="uk-UA"/>
        </w:rPr>
        <w:t>щодо</w:t>
      </w:r>
      <w:r w:rsidRPr="00945181">
        <w:rPr>
          <w:color w:val="000000"/>
          <w:sz w:val="28"/>
          <w:szCs w:val="28"/>
          <w:lang w:val="uk-UA"/>
        </w:rPr>
        <w:t xml:space="preserve"> потреби в</w:t>
      </w:r>
      <w:r w:rsidRPr="00945181">
        <w:rPr>
          <w:sz w:val="28"/>
          <w:szCs w:val="28"/>
          <w:lang w:val="uk-UA"/>
        </w:rPr>
        <w:t xml:space="preserve"> субвенції з державного бюджету місцевому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Pr>
          <w:sz w:val="28"/>
          <w:szCs w:val="28"/>
          <w:lang w:val="uk-UA"/>
        </w:rPr>
        <w:t xml:space="preserve"> згідно з </w:t>
      </w:r>
      <w:proofErr w:type="spellStart"/>
      <w:r>
        <w:rPr>
          <w:sz w:val="28"/>
          <w:szCs w:val="28"/>
          <w:lang w:val="uk-UA"/>
        </w:rPr>
        <w:t>додатко</w:t>
      </w:r>
      <w:r w:rsidR="0071765A">
        <w:rPr>
          <w:sz w:val="28"/>
          <w:szCs w:val="28"/>
          <w:lang w:val="uk-UA"/>
        </w:rPr>
        <w:t>к</w:t>
      </w:r>
      <w:proofErr w:type="spellEnd"/>
      <w:r>
        <w:rPr>
          <w:sz w:val="28"/>
          <w:szCs w:val="28"/>
          <w:lang w:val="uk-UA"/>
        </w:rPr>
        <w:t xml:space="preserve"> 1</w:t>
      </w:r>
      <w:r w:rsidRPr="00945181">
        <w:rPr>
          <w:sz w:val="28"/>
          <w:szCs w:val="28"/>
          <w:lang w:val="uk-UA"/>
        </w:rPr>
        <w:t>.</w:t>
      </w:r>
    </w:p>
    <w:p w:rsidR="00945181" w:rsidRPr="00945181" w:rsidRDefault="00945181" w:rsidP="00945181">
      <w:pPr>
        <w:pStyle w:val="a3"/>
        <w:shd w:val="clear" w:color="auto" w:fill="FFFFFF"/>
        <w:spacing w:before="0" w:beforeAutospacing="0" w:after="301" w:afterAutospacing="0"/>
        <w:ind w:firstLine="708"/>
        <w:jc w:val="both"/>
        <w:rPr>
          <w:color w:val="000000"/>
          <w:sz w:val="28"/>
          <w:szCs w:val="28"/>
          <w:lang w:val="uk-UA"/>
        </w:rPr>
      </w:pPr>
      <w:r w:rsidRPr="00945181">
        <w:rPr>
          <w:color w:val="000000"/>
          <w:sz w:val="28"/>
          <w:szCs w:val="28"/>
          <w:lang w:val="uk-UA"/>
        </w:rPr>
        <w:t xml:space="preserve">2. Затвердити Положення про місцеву комісію з </w:t>
      </w:r>
      <w:r w:rsidRPr="00945181">
        <w:rPr>
          <w:sz w:val="28"/>
          <w:szCs w:val="28"/>
          <w:lang w:val="uk-UA"/>
        </w:rPr>
        <w:t>формування пропозицій</w:t>
      </w:r>
      <w:r w:rsidRPr="00945181">
        <w:rPr>
          <w:color w:val="000000"/>
          <w:sz w:val="28"/>
          <w:szCs w:val="28"/>
          <w:lang w:val="uk-UA"/>
        </w:rPr>
        <w:t xml:space="preserve"> </w:t>
      </w:r>
      <w:r w:rsidRPr="00945181">
        <w:rPr>
          <w:sz w:val="28"/>
          <w:szCs w:val="28"/>
          <w:lang w:val="uk-UA"/>
        </w:rPr>
        <w:t>щодо</w:t>
      </w:r>
      <w:r w:rsidRPr="00945181">
        <w:rPr>
          <w:color w:val="000000"/>
          <w:sz w:val="28"/>
          <w:szCs w:val="28"/>
          <w:lang w:val="uk-UA"/>
        </w:rPr>
        <w:t xml:space="preserve"> потреби в</w:t>
      </w:r>
      <w:r w:rsidRPr="00945181">
        <w:rPr>
          <w:sz w:val="28"/>
          <w:szCs w:val="28"/>
          <w:lang w:val="uk-UA"/>
        </w:rPr>
        <w:t xml:space="preserve"> субвенції з державного бюджету місцевому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Pr>
          <w:sz w:val="28"/>
          <w:szCs w:val="28"/>
          <w:lang w:val="uk-UA"/>
        </w:rPr>
        <w:t xml:space="preserve"> згідно з </w:t>
      </w:r>
      <w:proofErr w:type="spellStart"/>
      <w:r>
        <w:rPr>
          <w:sz w:val="28"/>
          <w:szCs w:val="28"/>
          <w:lang w:val="uk-UA"/>
        </w:rPr>
        <w:t>додатко</w:t>
      </w:r>
      <w:r w:rsidR="002E6969">
        <w:rPr>
          <w:sz w:val="28"/>
          <w:szCs w:val="28"/>
          <w:lang w:val="uk-UA"/>
        </w:rPr>
        <w:t>к</w:t>
      </w:r>
      <w:proofErr w:type="spellEnd"/>
      <w:r>
        <w:rPr>
          <w:sz w:val="28"/>
          <w:szCs w:val="28"/>
          <w:lang w:val="uk-UA"/>
        </w:rPr>
        <w:t xml:space="preserve"> 2</w:t>
      </w:r>
      <w:r w:rsidRPr="00945181">
        <w:rPr>
          <w:sz w:val="28"/>
          <w:szCs w:val="28"/>
          <w:lang w:val="uk-UA"/>
        </w:rPr>
        <w:t>.</w:t>
      </w:r>
    </w:p>
    <w:p w:rsidR="00945181" w:rsidRDefault="00945181" w:rsidP="00945181">
      <w:pPr>
        <w:jc w:val="both"/>
        <w:rPr>
          <w:sz w:val="28"/>
          <w:szCs w:val="28"/>
          <w:lang w:val="uk-UA"/>
        </w:rPr>
      </w:pPr>
      <w:r>
        <w:rPr>
          <w:color w:val="000000"/>
          <w:sz w:val="28"/>
          <w:szCs w:val="28"/>
          <w:lang w:val="uk-UA"/>
        </w:rPr>
        <w:t>3.</w:t>
      </w:r>
      <w:r w:rsidRPr="005E25F4">
        <w:rPr>
          <w:color w:val="000000"/>
          <w:sz w:val="28"/>
          <w:szCs w:val="28"/>
        </w:rPr>
        <w:t xml:space="preserve"> Контроль за </w:t>
      </w:r>
      <w:proofErr w:type="spellStart"/>
      <w:r w:rsidRPr="005E25F4">
        <w:rPr>
          <w:color w:val="000000"/>
          <w:sz w:val="28"/>
          <w:szCs w:val="28"/>
        </w:rPr>
        <w:t>виконанням</w:t>
      </w:r>
      <w:proofErr w:type="spellEnd"/>
      <w:r w:rsidRPr="005E25F4">
        <w:rPr>
          <w:color w:val="000000"/>
          <w:sz w:val="28"/>
          <w:szCs w:val="28"/>
        </w:rPr>
        <w:t xml:space="preserve"> </w:t>
      </w:r>
      <w:proofErr w:type="spellStart"/>
      <w:r w:rsidRPr="005E25F4">
        <w:rPr>
          <w:color w:val="000000"/>
          <w:sz w:val="28"/>
          <w:szCs w:val="28"/>
        </w:rPr>
        <w:t>даного</w:t>
      </w:r>
      <w:proofErr w:type="spellEnd"/>
      <w:r w:rsidRPr="005E25F4">
        <w:rPr>
          <w:color w:val="000000"/>
          <w:sz w:val="28"/>
          <w:szCs w:val="28"/>
        </w:rPr>
        <w:t xml:space="preserve"> </w:t>
      </w:r>
      <w:proofErr w:type="spellStart"/>
      <w:proofErr w:type="gramStart"/>
      <w:r w:rsidRPr="005E25F4">
        <w:rPr>
          <w:color w:val="000000"/>
          <w:sz w:val="28"/>
          <w:szCs w:val="28"/>
        </w:rPr>
        <w:t>р</w:t>
      </w:r>
      <w:proofErr w:type="gramEnd"/>
      <w:r w:rsidRPr="005E25F4">
        <w:rPr>
          <w:color w:val="000000"/>
          <w:sz w:val="28"/>
          <w:szCs w:val="28"/>
        </w:rPr>
        <w:t>ішення</w:t>
      </w:r>
      <w:proofErr w:type="spellEnd"/>
      <w:r w:rsidRPr="005E25F4">
        <w:rPr>
          <w:color w:val="000000"/>
          <w:sz w:val="28"/>
          <w:szCs w:val="28"/>
        </w:rPr>
        <w:t xml:space="preserve"> </w:t>
      </w:r>
      <w:proofErr w:type="spellStart"/>
      <w:r w:rsidRPr="005E25F4">
        <w:rPr>
          <w:color w:val="000000"/>
          <w:sz w:val="28"/>
          <w:szCs w:val="28"/>
        </w:rPr>
        <w:t>покласти</w:t>
      </w:r>
      <w:proofErr w:type="spellEnd"/>
      <w:r w:rsidRPr="005E25F4">
        <w:rPr>
          <w:color w:val="000000"/>
          <w:sz w:val="28"/>
          <w:szCs w:val="28"/>
        </w:rPr>
        <w:t xml:space="preserve"> на </w:t>
      </w:r>
      <w:proofErr w:type="spellStart"/>
      <w:r>
        <w:rPr>
          <w:color w:val="000000"/>
          <w:sz w:val="28"/>
          <w:szCs w:val="28"/>
        </w:rPr>
        <w:t>першого</w:t>
      </w:r>
      <w:proofErr w:type="spellEnd"/>
      <w:r>
        <w:rPr>
          <w:color w:val="000000"/>
          <w:sz w:val="28"/>
          <w:szCs w:val="28"/>
        </w:rPr>
        <w:t xml:space="preserve"> </w:t>
      </w:r>
      <w:r w:rsidRPr="005E25F4">
        <w:rPr>
          <w:color w:val="000000"/>
          <w:sz w:val="28"/>
          <w:szCs w:val="28"/>
        </w:rPr>
        <w:t>заступника</w:t>
      </w:r>
      <w:r>
        <w:rPr>
          <w:color w:val="000000"/>
          <w:sz w:val="28"/>
          <w:szCs w:val="28"/>
        </w:rPr>
        <w:t xml:space="preserve"> </w:t>
      </w:r>
      <w:proofErr w:type="spellStart"/>
      <w:r>
        <w:rPr>
          <w:color w:val="000000"/>
          <w:sz w:val="28"/>
          <w:szCs w:val="28"/>
        </w:rPr>
        <w:t>сільського</w:t>
      </w:r>
      <w:proofErr w:type="spellEnd"/>
      <w:r w:rsidRPr="005E25F4">
        <w:rPr>
          <w:color w:val="000000"/>
          <w:sz w:val="28"/>
          <w:szCs w:val="28"/>
        </w:rPr>
        <w:t xml:space="preserve"> </w:t>
      </w:r>
      <w:proofErr w:type="spellStart"/>
      <w:r w:rsidRPr="005E25F4">
        <w:rPr>
          <w:color w:val="000000"/>
          <w:sz w:val="28"/>
          <w:szCs w:val="28"/>
        </w:rPr>
        <w:t>голови</w:t>
      </w:r>
      <w:proofErr w:type="spellEnd"/>
      <w:r>
        <w:rPr>
          <w:color w:val="000000"/>
          <w:sz w:val="28"/>
          <w:szCs w:val="28"/>
        </w:rPr>
        <w:t xml:space="preserve">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виконавчих</w:t>
      </w:r>
      <w:proofErr w:type="spellEnd"/>
      <w:r>
        <w:rPr>
          <w:color w:val="000000"/>
          <w:sz w:val="28"/>
          <w:szCs w:val="28"/>
        </w:rPr>
        <w:t xml:space="preserve"> </w:t>
      </w:r>
      <w:proofErr w:type="spellStart"/>
      <w:r>
        <w:rPr>
          <w:color w:val="000000"/>
          <w:sz w:val="28"/>
          <w:szCs w:val="28"/>
        </w:rPr>
        <w:t>органів</w:t>
      </w:r>
      <w:proofErr w:type="spellEnd"/>
      <w:r>
        <w:rPr>
          <w:color w:val="000000"/>
          <w:sz w:val="28"/>
          <w:szCs w:val="28"/>
        </w:rPr>
        <w:t xml:space="preserve"> ради </w:t>
      </w:r>
      <w:proofErr w:type="spellStart"/>
      <w:r>
        <w:rPr>
          <w:color w:val="000000"/>
          <w:sz w:val="28"/>
          <w:szCs w:val="28"/>
        </w:rPr>
        <w:t>Шоляка</w:t>
      </w:r>
      <w:proofErr w:type="spellEnd"/>
      <w:r>
        <w:rPr>
          <w:color w:val="000000"/>
          <w:sz w:val="28"/>
          <w:szCs w:val="28"/>
        </w:rPr>
        <w:t xml:space="preserve"> Ю.Ю.</w:t>
      </w:r>
      <w:r w:rsidRPr="005E25F4">
        <w:rPr>
          <w:color w:val="000000"/>
          <w:sz w:val="20"/>
          <w:szCs w:val="20"/>
        </w:rPr>
        <w:t> </w:t>
      </w:r>
    </w:p>
    <w:p w:rsidR="00945181" w:rsidRDefault="00945181" w:rsidP="005064B6">
      <w:pPr>
        <w:ind w:firstLine="708"/>
        <w:jc w:val="both"/>
        <w:rPr>
          <w:sz w:val="28"/>
          <w:szCs w:val="28"/>
          <w:lang w:val="uk-UA"/>
        </w:rPr>
      </w:pPr>
    </w:p>
    <w:p w:rsidR="000B4556" w:rsidRDefault="000B4556" w:rsidP="005064B6">
      <w:pPr>
        <w:ind w:firstLine="708"/>
        <w:jc w:val="both"/>
        <w:rPr>
          <w:sz w:val="28"/>
          <w:szCs w:val="28"/>
          <w:lang w:val="uk-UA"/>
        </w:rPr>
      </w:pPr>
    </w:p>
    <w:p w:rsidR="000B4556" w:rsidRDefault="000B4556" w:rsidP="005064B6">
      <w:pPr>
        <w:ind w:firstLine="708"/>
        <w:jc w:val="both"/>
        <w:rPr>
          <w:b/>
          <w:sz w:val="28"/>
          <w:szCs w:val="28"/>
          <w:lang w:val="uk-UA"/>
        </w:rPr>
      </w:pPr>
    </w:p>
    <w:p w:rsidR="00FA0815" w:rsidRDefault="00E13034" w:rsidP="005064B6">
      <w:pPr>
        <w:ind w:firstLine="708"/>
        <w:jc w:val="both"/>
        <w:rPr>
          <w:b/>
          <w:sz w:val="28"/>
          <w:szCs w:val="28"/>
          <w:lang w:val="uk-UA"/>
        </w:rPr>
      </w:pPr>
      <w:proofErr w:type="spellStart"/>
      <w:r w:rsidRPr="00F9769C">
        <w:rPr>
          <w:b/>
          <w:sz w:val="28"/>
          <w:szCs w:val="28"/>
          <w:lang w:val="uk-UA"/>
        </w:rPr>
        <w:t>В.о.сільського</w:t>
      </w:r>
      <w:proofErr w:type="spellEnd"/>
      <w:r w:rsidRPr="00F9769C">
        <w:rPr>
          <w:b/>
          <w:sz w:val="28"/>
          <w:szCs w:val="28"/>
          <w:lang w:val="uk-UA"/>
        </w:rPr>
        <w:t xml:space="preserve"> голови</w:t>
      </w:r>
      <w:r w:rsidRPr="00F9769C">
        <w:rPr>
          <w:b/>
          <w:sz w:val="28"/>
          <w:szCs w:val="28"/>
          <w:lang w:val="uk-UA"/>
        </w:rPr>
        <w:tab/>
      </w:r>
      <w:r w:rsidRPr="00F9769C">
        <w:rPr>
          <w:b/>
          <w:sz w:val="28"/>
          <w:szCs w:val="28"/>
          <w:lang w:val="uk-UA"/>
        </w:rPr>
        <w:tab/>
      </w:r>
      <w:r w:rsidRPr="00F9769C">
        <w:rPr>
          <w:b/>
          <w:sz w:val="28"/>
          <w:szCs w:val="28"/>
          <w:lang w:val="uk-UA"/>
        </w:rPr>
        <w:tab/>
      </w:r>
      <w:r w:rsidRPr="00F9769C">
        <w:rPr>
          <w:b/>
          <w:sz w:val="28"/>
          <w:szCs w:val="28"/>
          <w:lang w:val="uk-UA"/>
        </w:rPr>
        <w:tab/>
        <w:t>Лариса РЕЙПАШІ</w:t>
      </w: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p w:rsidR="006911C1" w:rsidRDefault="006911C1" w:rsidP="005064B6">
      <w:pPr>
        <w:ind w:firstLine="708"/>
        <w:jc w:val="both"/>
        <w:rPr>
          <w:b/>
          <w:sz w:val="28"/>
          <w:szCs w:val="28"/>
          <w:lang w:val="uk-UA"/>
        </w:rPr>
      </w:pPr>
    </w:p>
    <w:tbl>
      <w:tblPr>
        <w:tblStyle w:val="a5"/>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6049CB" w:rsidTr="006049CB">
        <w:tc>
          <w:tcPr>
            <w:tcW w:w="4785" w:type="dxa"/>
          </w:tcPr>
          <w:p w:rsidR="006049CB" w:rsidRDefault="006049CB" w:rsidP="006911C1">
            <w:pPr>
              <w:jc w:val="both"/>
              <w:rPr>
                <w:b/>
                <w:sz w:val="28"/>
                <w:szCs w:val="28"/>
                <w:lang w:val="uk-UA"/>
              </w:rPr>
            </w:pPr>
            <w:r>
              <w:rPr>
                <w:b/>
                <w:sz w:val="28"/>
                <w:szCs w:val="28"/>
                <w:lang w:val="uk-UA"/>
              </w:rPr>
              <w:t>Додаток 1</w:t>
            </w:r>
          </w:p>
          <w:p w:rsidR="006049CB" w:rsidRDefault="006049CB" w:rsidP="006911C1">
            <w:pPr>
              <w:jc w:val="both"/>
              <w:rPr>
                <w:rStyle w:val="ac"/>
                <w:sz w:val="28"/>
                <w:szCs w:val="28"/>
                <w:bdr w:val="none" w:sz="0" w:space="0" w:color="auto" w:frame="1"/>
                <w:lang w:val="uk-UA"/>
              </w:rPr>
            </w:pPr>
            <w:r>
              <w:rPr>
                <w:rStyle w:val="ac"/>
                <w:sz w:val="28"/>
                <w:szCs w:val="28"/>
                <w:bdr w:val="none" w:sz="0" w:space="0" w:color="auto" w:frame="1"/>
                <w:lang w:val="uk-UA"/>
              </w:rPr>
              <w:t>д</w:t>
            </w:r>
            <w:r w:rsidRPr="006E21B4">
              <w:rPr>
                <w:rStyle w:val="ac"/>
                <w:sz w:val="28"/>
                <w:szCs w:val="28"/>
                <w:bdr w:val="none" w:sz="0" w:space="0" w:color="auto" w:frame="1"/>
                <w:lang w:val="uk-UA"/>
              </w:rPr>
              <w:t>о рішення виконавчого</w:t>
            </w:r>
            <w:r>
              <w:rPr>
                <w:rStyle w:val="ac"/>
                <w:sz w:val="28"/>
                <w:szCs w:val="28"/>
                <w:bdr w:val="none" w:sz="0" w:space="0" w:color="auto" w:frame="1"/>
                <w:lang w:val="uk-UA"/>
              </w:rPr>
              <w:t xml:space="preserve"> комітету</w:t>
            </w:r>
          </w:p>
          <w:p w:rsidR="006049CB" w:rsidRDefault="006049CB" w:rsidP="006911C1">
            <w:pPr>
              <w:jc w:val="both"/>
              <w:rPr>
                <w:b/>
                <w:sz w:val="28"/>
                <w:szCs w:val="28"/>
                <w:lang w:val="uk-UA"/>
              </w:rPr>
            </w:pPr>
            <w:r>
              <w:rPr>
                <w:rStyle w:val="ac"/>
                <w:sz w:val="28"/>
                <w:szCs w:val="28"/>
                <w:bdr w:val="none" w:sz="0" w:space="0" w:color="auto" w:frame="1"/>
                <w:lang w:val="uk-UA"/>
              </w:rPr>
              <w:t>від 9 липня 2021</w:t>
            </w:r>
            <w:r w:rsidRPr="006E21B4">
              <w:rPr>
                <w:rStyle w:val="ac"/>
                <w:sz w:val="28"/>
                <w:szCs w:val="28"/>
                <w:bdr w:val="none" w:sz="0" w:space="0" w:color="auto" w:frame="1"/>
                <w:lang w:val="uk-UA"/>
              </w:rPr>
              <w:t>р. №</w:t>
            </w:r>
            <w:r>
              <w:rPr>
                <w:rStyle w:val="ac"/>
                <w:sz w:val="28"/>
                <w:szCs w:val="28"/>
                <w:bdr w:val="none" w:sz="0" w:space="0" w:color="auto" w:frame="1"/>
                <w:lang w:val="uk-UA"/>
              </w:rPr>
              <w:t>7</w:t>
            </w:r>
            <w:r w:rsidR="00CC5CC9">
              <w:rPr>
                <w:rStyle w:val="ac"/>
                <w:sz w:val="28"/>
                <w:szCs w:val="28"/>
                <w:bdr w:val="none" w:sz="0" w:space="0" w:color="auto" w:frame="1"/>
                <w:lang w:val="uk-UA"/>
              </w:rPr>
              <w:t>6</w:t>
            </w:r>
          </w:p>
        </w:tc>
      </w:tr>
    </w:tbl>
    <w:p w:rsidR="006911C1" w:rsidRDefault="006911C1" w:rsidP="006911C1">
      <w:pPr>
        <w:shd w:val="clear" w:color="auto" w:fill="FFFFFF"/>
        <w:jc w:val="both"/>
        <w:rPr>
          <w:b/>
          <w:sz w:val="28"/>
          <w:szCs w:val="28"/>
          <w:lang w:val="uk-UA"/>
        </w:rPr>
      </w:pPr>
    </w:p>
    <w:p w:rsidR="00CC5CC9" w:rsidRPr="00DE36B8" w:rsidRDefault="00CC5CC9" w:rsidP="006911C1">
      <w:pPr>
        <w:shd w:val="clear" w:color="auto" w:fill="FFFFFF"/>
        <w:jc w:val="both"/>
        <w:rPr>
          <w:b/>
          <w:sz w:val="28"/>
          <w:szCs w:val="28"/>
          <w:lang w:val="uk-UA"/>
        </w:rPr>
      </w:pPr>
    </w:p>
    <w:p w:rsidR="00CC5CC9" w:rsidRPr="0093444E" w:rsidRDefault="00CC5CC9" w:rsidP="00CC5CC9">
      <w:pPr>
        <w:pStyle w:val="2"/>
        <w:numPr>
          <w:ilvl w:val="1"/>
          <w:numId w:val="18"/>
        </w:numPr>
      </w:pPr>
      <w:r w:rsidRPr="0093444E">
        <w:t>СКЛАД</w:t>
      </w:r>
    </w:p>
    <w:p w:rsidR="00CC5CC9" w:rsidRDefault="00CC5CC9" w:rsidP="00CC5CC9">
      <w:pPr>
        <w:pStyle w:val="ad"/>
      </w:pPr>
      <w:r>
        <w:rPr>
          <w:b/>
          <w:szCs w:val="28"/>
        </w:rPr>
        <w:t xml:space="preserve">місцевої комісії </w:t>
      </w:r>
      <w:r>
        <w:rPr>
          <w:b/>
          <w:color w:val="000000"/>
          <w:szCs w:val="28"/>
        </w:rPr>
        <w:t xml:space="preserve">з </w:t>
      </w:r>
      <w:r>
        <w:rPr>
          <w:b/>
          <w:szCs w:val="28"/>
        </w:rPr>
        <w:t>формування пропозицій</w:t>
      </w:r>
      <w:r>
        <w:rPr>
          <w:b/>
          <w:color w:val="000000"/>
          <w:szCs w:val="28"/>
        </w:rPr>
        <w:t xml:space="preserve"> </w:t>
      </w:r>
      <w:r>
        <w:rPr>
          <w:b/>
          <w:szCs w:val="28"/>
        </w:rPr>
        <w:t>щодо</w:t>
      </w:r>
      <w:r>
        <w:rPr>
          <w:b/>
          <w:color w:val="000000"/>
          <w:szCs w:val="28"/>
        </w:rPr>
        <w:t xml:space="preserve"> потреби в</w:t>
      </w:r>
      <w:r>
        <w:rPr>
          <w:b/>
          <w:szCs w:val="28"/>
        </w:rPr>
        <w:t xml:space="preserve"> субвенції з державного бюджету місцевому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p>
    <w:p w:rsidR="00CC5CC9" w:rsidRDefault="00CC5CC9" w:rsidP="00CC5CC9">
      <w:pPr>
        <w:pStyle w:val="ad"/>
      </w:pPr>
    </w:p>
    <w:p w:rsidR="00CC5CC9" w:rsidRDefault="00CC5CC9" w:rsidP="00CC5CC9">
      <w:pPr>
        <w:pStyle w:val="ad"/>
      </w:pPr>
      <w:r>
        <w:rPr>
          <w:b/>
          <w:i/>
        </w:rPr>
        <w:t>Голова комісії</w:t>
      </w:r>
    </w:p>
    <w:p w:rsidR="00CC5CC9" w:rsidRDefault="00CC5CC9" w:rsidP="00CC5CC9">
      <w:pPr>
        <w:rPr>
          <w:b/>
          <w:i/>
        </w:rPr>
      </w:pPr>
    </w:p>
    <w:tbl>
      <w:tblPr>
        <w:tblW w:w="0" w:type="auto"/>
        <w:tblLayout w:type="fixed"/>
        <w:tblLook w:val="0000"/>
      </w:tblPr>
      <w:tblGrid>
        <w:gridCol w:w="4222"/>
        <w:gridCol w:w="5632"/>
      </w:tblGrid>
      <w:tr w:rsidR="00CC5CC9" w:rsidRPr="004C1EFB" w:rsidTr="00AF11EB">
        <w:tc>
          <w:tcPr>
            <w:tcW w:w="4222" w:type="dxa"/>
            <w:shd w:val="clear" w:color="auto" w:fill="auto"/>
          </w:tcPr>
          <w:p w:rsidR="00CC5CC9" w:rsidRPr="004C1EFB" w:rsidRDefault="00CC5CC9" w:rsidP="00AF11EB">
            <w:pPr>
              <w:jc w:val="both"/>
              <w:rPr>
                <w:sz w:val="28"/>
                <w:szCs w:val="28"/>
              </w:rPr>
            </w:pPr>
            <w:r w:rsidRPr="004C1EFB">
              <w:rPr>
                <w:sz w:val="28"/>
                <w:szCs w:val="28"/>
              </w:rPr>
              <w:t>МАНДРИК</w:t>
            </w:r>
          </w:p>
          <w:p w:rsidR="00CC5CC9" w:rsidRPr="004C1EFB" w:rsidRDefault="00CC5CC9" w:rsidP="00AF11EB">
            <w:pPr>
              <w:jc w:val="both"/>
              <w:rPr>
                <w:sz w:val="28"/>
                <w:szCs w:val="28"/>
              </w:rPr>
            </w:pPr>
            <w:proofErr w:type="spellStart"/>
            <w:r w:rsidRPr="004C1EFB">
              <w:rPr>
                <w:sz w:val="28"/>
                <w:szCs w:val="28"/>
              </w:rPr>
              <w:t>Іван</w:t>
            </w:r>
            <w:proofErr w:type="spellEnd"/>
            <w:r w:rsidRPr="004C1EFB">
              <w:rPr>
                <w:sz w:val="28"/>
                <w:szCs w:val="28"/>
              </w:rPr>
              <w:t xml:space="preserve"> </w:t>
            </w:r>
            <w:proofErr w:type="spellStart"/>
            <w:r w:rsidRPr="004C1EFB">
              <w:rPr>
                <w:sz w:val="28"/>
                <w:szCs w:val="28"/>
              </w:rPr>
              <w:t>Іванович</w:t>
            </w:r>
            <w:proofErr w:type="spellEnd"/>
            <w:r w:rsidRPr="004C1EFB">
              <w:rPr>
                <w:sz w:val="28"/>
                <w:szCs w:val="28"/>
              </w:rPr>
              <w:t xml:space="preserve"> </w:t>
            </w:r>
          </w:p>
        </w:tc>
        <w:tc>
          <w:tcPr>
            <w:tcW w:w="5632" w:type="dxa"/>
            <w:shd w:val="clear" w:color="auto" w:fill="auto"/>
          </w:tcPr>
          <w:p w:rsidR="00CC5CC9" w:rsidRPr="004C1EFB" w:rsidRDefault="00CC5CC9" w:rsidP="00CC5CC9">
            <w:pPr>
              <w:pStyle w:val="3"/>
              <w:numPr>
                <w:ilvl w:val="2"/>
                <w:numId w:val="18"/>
              </w:numPr>
              <w:rPr>
                <w:szCs w:val="28"/>
              </w:rPr>
            </w:pPr>
            <w:r w:rsidRPr="004C1EFB">
              <w:rPr>
                <w:szCs w:val="28"/>
              </w:rPr>
              <w:t>сільський голова</w:t>
            </w:r>
          </w:p>
        </w:tc>
      </w:tr>
    </w:tbl>
    <w:p w:rsidR="00CC5CC9" w:rsidRDefault="00CC5CC9" w:rsidP="00CC5CC9">
      <w:pPr>
        <w:pStyle w:val="2"/>
        <w:numPr>
          <w:ilvl w:val="1"/>
          <w:numId w:val="18"/>
        </w:numPr>
        <w:rPr>
          <w:i/>
        </w:rPr>
      </w:pPr>
    </w:p>
    <w:p w:rsidR="00CC5CC9" w:rsidRDefault="00CC5CC9" w:rsidP="00CC5CC9">
      <w:pPr>
        <w:pStyle w:val="2"/>
        <w:numPr>
          <w:ilvl w:val="1"/>
          <w:numId w:val="18"/>
        </w:numPr>
      </w:pPr>
      <w:r>
        <w:rPr>
          <w:i/>
        </w:rPr>
        <w:t>Заступник голови комісії</w:t>
      </w:r>
    </w:p>
    <w:p w:rsidR="00CC5CC9" w:rsidRDefault="00CC5CC9" w:rsidP="00CC5CC9">
      <w:pPr>
        <w:rPr>
          <w:i/>
        </w:rPr>
      </w:pPr>
    </w:p>
    <w:tbl>
      <w:tblPr>
        <w:tblW w:w="0" w:type="auto"/>
        <w:tblLayout w:type="fixed"/>
        <w:tblLook w:val="0000"/>
      </w:tblPr>
      <w:tblGrid>
        <w:gridCol w:w="4222"/>
        <w:gridCol w:w="5632"/>
      </w:tblGrid>
      <w:tr w:rsidR="00CC5CC9" w:rsidTr="00AF11EB">
        <w:tc>
          <w:tcPr>
            <w:tcW w:w="4222" w:type="dxa"/>
            <w:shd w:val="clear" w:color="auto" w:fill="auto"/>
          </w:tcPr>
          <w:p w:rsidR="00CC5CC9" w:rsidRDefault="00CC5CC9" w:rsidP="00AF11EB">
            <w:pPr>
              <w:jc w:val="both"/>
            </w:pPr>
            <w:r>
              <w:t>ШОЛЯК</w:t>
            </w:r>
          </w:p>
          <w:p w:rsidR="00CC5CC9" w:rsidRPr="00957441" w:rsidRDefault="00CC5CC9" w:rsidP="00AF11EB">
            <w:pPr>
              <w:jc w:val="both"/>
              <w:rPr>
                <w:sz w:val="28"/>
                <w:szCs w:val="28"/>
              </w:rPr>
            </w:pPr>
            <w:proofErr w:type="spellStart"/>
            <w:r w:rsidRPr="00957441">
              <w:rPr>
                <w:sz w:val="28"/>
                <w:szCs w:val="28"/>
              </w:rPr>
              <w:t>Юрій</w:t>
            </w:r>
            <w:proofErr w:type="spellEnd"/>
            <w:r w:rsidRPr="00957441">
              <w:rPr>
                <w:sz w:val="28"/>
                <w:szCs w:val="28"/>
              </w:rPr>
              <w:t xml:space="preserve"> </w:t>
            </w:r>
            <w:proofErr w:type="spellStart"/>
            <w:r w:rsidRPr="00957441">
              <w:rPr>
                <w:sz w:val="28"/>
                <w:szCs w:val="28"/>
              </w:rPr>
              <w:t>Юрійович</w:t>
            </w:r>
            <w:proofErr w:type="spellEnd"/>
          </w:p>
        </w:tc>
        <w:tc>
          <w:tcPr>
            <w:tcW w:w="5632" w:type="dxa"/>
            <w:shd w:val="clear" w:color="auto" w:fill="auto"/>
          </w:tcPr>
          <w:p w:rsidR="00CC5CC9" w:rsidRDefault="00CC5CC9" w:rsidP="00AF11EB">
            <w:pPr>
              <w:jc w:val="both"/>
            </w:pPr>
            <w:r>
              <w:rPr>
                <w:sz w:val="28"/>
                <w:szCs w:val="28"/>
              </w:rPr>
              <w:t xml:space="preserve">перший заступник </w:t>
            </w:r>
            <w:proofErr w:type="spellStart"/>
            <w:r>
              <w:rPr>
                <w:sz w:val="28"/>
                <w:szCs w:val="28"/>
              </w:rPr>
              <w:t>сільського</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rPr>
              <w:t>виконавчих</w:t>
            </w:r>
            <w:proofErr w:type="spellEnd"/>
            <w:r>
              <w:rPr>
                <w:sz w:val="28"/>
              </w:rPr>
              <w:t xml:space="preserve"> </w:t>
            </w:r>
            <w:proofErr w:type="spellStart"/>
            <w:r>
              <w:rPr>
                <w:sz w:val="28"/>
              </w:rPr>
              <w:t>органів</w:t>
            </w:r>
            <w:proofErr w:type="spellEnd"/>
            <w:r>
              <w:rPr>
                <w:sz w:val="28"/>
              </w:rPr>
              <w:t xml:space="preserve"> </w:t>
            </w:r>
            <w:proofErr w:type="spellStart"/>
            <w:r>
              <w:rPr>
                <w:sz w:val="28"/>
              </w:rPr>
              <w:t>влади</w:t>
            </w:r>
            <w:proofErr w:type="spellEnd"/>
          </w:p>
          <w:p w:rsidR="00CC5CC9" w:rsidRDefault="00CC5CC9" w:rsidP="00AF11EB">
            <w:pPr>
              <w:jc w:val="both"/>
              <w:rPr>
                <w:sz w:val="28"/>
                <w:szCs w:val="28"/>
              </w:rPr>
            </w:pPr>
          </w:p>
        </w:tc>
      </w:tr>
    </w:tbl>
    <w:p w:rsidR="00CC5CC9" w:rsidRPr="0093444E" w:rsidRDefault="00CC5CC9" w:rsidP="00CC5CC9">
      <w:pPr>
        <w:jc w:val="center"/>
        <w:rPr>
          <w:b/>
          <w:bCs/>
          <w:i/>
          <w:sz w:val="20"/>
          <w:szCs w:val="20"/>
        </w:rPr>
      </w:pPr>
    </w:p>
    <w:p w:rsidR="00CC5CC9" w:rsidRDefault="00CC5CC9" w:rsidP="00CC5CC9">
      <w:pPr>
        <w:jc w:val="center"/>
      </w:pPr>
      <w:proofErr w:type="spellStart"/>
      <w:r>
        <w:rPr>
          <w:b/>
          <w:bCs/>
          <w:i/>
          <w:sz w:val="28"/>
        </w:rPr>
        <w:t>Секретар</w:t>
      </w:r>
      <w:proofErr w:type="spellEnd"/>
      <w:r>
        <w:rPr>
          <w:b/>
          <w:bCs/>
          <w:i/>
          <w:sz w:val="28"/>
        </w:rPr>
        <w:t xml:space="preserve"> </w:t>
      </w:r>
      <w:proofErr w:type="spellStart"/>
      <w:r>
        <w:rPr>
          <w:b/>
          <w:bCs/>
          <w:i/>
          <w:sz w:val="28"/>
        </w:rPr>
        <w:t>комі</w:t>
      </w:r>
      <w:proofErr w:type="gramStart"/>
      <w:r>
        <w:rPr>
          <w:b/>
          <w:bCs/>
          <w:i/>
          <w:sz w:val="28"/>
        </w:rPr>
        <w:t>с</w:t>
      </w:r>
      <w:proofErr w:type="gramEnd"/>
      <w:r>
        <w:rPr>
          <w:b/>
          <w:bCs/>
          <w:i/>
          <w:sz w:val="28"/>
        </w:rPr>
        <w:t>ії</w:t>
      </w:r>
      <w:proofErr w:type="spellEnd"/>
    </w:p>
    <w:p w:rsidR="00CC5CC9" w:rsidRPr="0093444E" w:rsidRDefault="00CC5CC9" w:rsidP="00CC5CC9">
      <w:pPr>
        <w:jc w:val="center"/>
        <w:rPr>
          <w:b/>
          <w:bCs/>
          <w:i/>
          <w:sz w:val="20"/>
          <w:szCs w:val="20"/>
        </w:rPr>
      </w:pPr>
    </w:p>
    <w:tbl>
      <w:tblPr>
        <w:tblW w:w="0" w:type="auto"/>
        <w:tblLayout w:type="fixed"/>
        <w:tblLook w:val="0000"/>
      </w:tblPr>
      <w:tblGrid>
        <w:gridCol w:w="4222"/>
        <w:gridCol w:w="5632"/>
      </w:tblGrid>
      <w:tr w:rsidR="00CC5CC9" w:rsidTr="00AF11EB">
        <w:tc>
          <w:tcPr>
            <w:tcW w:w="4222" w:type="dxa"/>
            <w:shd w:val="clear" w:color="auto" w:fill="auto"/>
          </w:tcPr>
          <w:p w:rsidR="00CC5CC9" w:rsidRDefault="00CC5CC9" w:rsidP="00AF11EB">
            <w:pPr>
              <w:jc w:val="both"/>
            </w:pPr>
            <w:r>
              <w:t>КОСТИК</w:t>
            </w:r>
          </w:p>
          <w:p w:rsidR="00CC5CC9" w:rsidRPr="00957441" w:rsidRDefault="00CC5CC9" w:rsidP="00AF11EB">
            <w:pPr>
              <w:jc w:val="both"/>
              <w:rPr>
                <w:sz w:val="28"/>
                <w:szCs w:val="28"/>
              </w:rPr>
            </w:pPr>
            <w:r w:rsidRPr="00957441">
              <w:rPr>
                <w:sz w:val="28"/>
                <w:szCs w:val="28"/>
              </w:rPr>
              <w:t xml:space="preserve">Ганна </w:t>
            </w:r>
            <w:proofErr w:type="spellStart"/>
            <w:r w:rsidRPr="00957441">
              <w:rPr>
                <w:sz w:val="28"/>
                <w:szCs w:val="28"/>
              </w:rPr>
              <w:t>Василівна</w:t>
            </w:r>
            <w:proofErr w:type="spellEnd"/>
          </w:p>
          <w:p w:rsidR="00CC5CC9" w:rsidRDefault="00CC5CC9" w:rsidP="00AF11EB">
            <w:pPr>
              <w:jc w:val="both"/>
              <w:rPr>
                <w:sz w:val="28"/>
              </w:rPr>
            </w:pPr>
          </w:p>
        </w:tc>
        <w:tc>
          <w:tcPr>
            <w:tcW w:w="5632" w:type="dxa"/>
            <w:shd w:val="clear" w:color="auto" w:fill="auto"/>
          </w:tcPr>
          <w:p w:rsidR="00CC5CC9" w:rsidRDefault="00CC5CC9" w:rsidP="00AF11EB">
            <w:pPr>
              <w:jc w:val="both"/>
            </w:pPr>
            <w:r>
              <w:rPr>
                <w:sz w:val="28"/>
                <w:szCs w:val="28"/>
              </w:rPr>
              <w:t xml:space="preserve">начальник </w:t>
            </w:r>
            <w:proofErr w:type="spellStart"/>
            <w:r>
              <w:rPr>
                <w:sz w:val="28"/>
                <w:szCs w:val="28"/>
              </w:rPr>
              <w:t>служби</w:t>
            </w:r>
            <w:proofErr w:type="spellEnd"/>
            <w:r>
              <w:rPr>
                <w:sz w:val="28"/>
                <w:szCs w:val="28"/>
              </w:rPr>
              <w:t xml:space="preserve"> </w:t>
            </w:r>
            <w:proofErr w:type="gramStart"/>
            <w:r>
              <w:rPr>
                <w:sz w:val="28"/>
                <w:szCs w:val="28"/>
              </w:rPr>
              <w:t>у</w:t>
            </w:r>
            <w:proofErr w:type="gramEnd"/>
            <w:r>
              <w:rPr>
                <w:sz w:val="28"/>
                <w:szCs w:val="28"/>
              </w:rPr>
              <w:t xml:space="preserve"> справах </w:t>
            </w:r>
            <w:proofErr w:type="spellStart"/>
            <w:r>
              <w:rPr>
                <w:sz w:val="28"/>
                <w:szCs w:val="28"/>
              </w:rPr>
              <w:t>дітей</w:t>
            </w:r>
            <w:proofErr w:type="spellEnd"/>
            <w:r>
              <w:rPr>
                <w:sz w:val="28"/>
                <w:szCs w:val="28"/>
              </w:rPr>
              <w:t xml:space="preserve"> </w:t>
            </w:r>
            <w:proofErr w:type="spellStart"/>
            <w:r>
              <w:rPr>
                <w:sz w:val="28"/>
                <w:szCs w:val="28"/>
              </w:rPr>
              <w:t>сільської</w:t>
            </w:r>
            <w:proofErr w:type="spellEnd"/>
            <w:r>
              <w:rPr>
                <w:sz w:val="28"/>
                <w:szCs w:val="28"/>
              </w:rPr>
              <w:t xml:space="preserve"> ради</w:t>
            </w:r>
          </w:p>
        </w:tc>
      </w:tr>
    </w:tbl>
    <w:p w:rsidR="00CC5CC9" w:rsidRPr="0093444E" w:rsidRDefault="00CC5CC9" w:rsidP="00CC5CC9">
      <w:pPr>
        <w:jc w:val="center"/>
        <w:rPr>
          <w:b/>
          <w:bCs/>
          <w:i/>
          <w:sz w:val="20"/>
          <w:szCs w:val="20"/>
        </w:rPr>
      </w:pPr>
    </w:p>
    <w:p w:rsidR="00CC5CC9" w:rsidRDefault="00CC5CC9" w:rsidP="00CC5CC9">
      <w:pPr>
        <w:jc w:val="center"/>
      </w:pPr>
      <w:r>
        <w:rPr>
          <w:b/>
          <w:bCs/>
          <w:i/>
          <w:sz w:val="28"/>
        </w:rPr>
        <w:t xml:space="preserve">Члени </w:t>
      </w:r>
      <w:proofErr w:type="spellStart"/>
      <w:r>
        <w:rPr>
          <w:b/>
          <w:bCs/>
          <w:i/>
          <w:sz w:val="28"/>
        </w:rPr>
        <w:t>комі</w:t>
      </w:r>
      <w:proofErr w:type="gramStart"/>
      <w:r>
        <w:rPr>
          <w:b/>
          <w:bCs/>
          <w:i/>
          <w:sz w:val="28"/>
        </w:rPr>
        <w:t>с</w:t>
      </w:r>
      <w:proofErr w:type="gramEnd"/>
      <w:r>
        <w:rPr>
          <w:b/>
          <w:bCs/>
          <w:i/>
          <w:sz w:val="28"/>
        </w:rPr>
        <w:t>ії</w:t>
      </w:r>
      <w:proofErr w:type="spellEnd"/>
      <w:r>
        <w:rPr>
          <w:b/>
          <w:bCs/>
          <w:i/>
          <w:sz w:val="28"/>
        </w:rPr>
        <w:t>:</w:t>
      </w:r>
    </w:p>
    <w:p w:rsidR="00CC5CC9" w:rsidRPr="0093444E" w:rsidRDefault="00CC5CC9" w:rsidP="00CC5CC9">
      <w:pPr>
        <w:jc w:val="center"/>
        <w:rPr>
          <w:b/>
          <w:bCs/>
          <w:i/>
          <w:sz w:val="20"/>
          <w:szCs w:val="20"/>
        </w:rPr>
      </w:pPr>
    </w:p>
    <w:tbl>
      <w:tblPr>
        <w:tblW w:w="9747" w:type="dxa"/>
        <w:tblLayout w:type="fixed"/>
        <w:tblLook w:val="0000"/>
      </w:tblPr>
      <w:tblGrid>
        <w:gridCol w:w="4222"/>
        <w:gridCol w:w="5525"/>
      </w:tblGrid>
      <w:tr w:rsidR="00CC5CC9" w:rsidTr="00AF11EB">
        <w:tc>
          <w:tcPr>
            <w:tcW w:w="4222" w:type="dxa"/>
            <w:shd w:val="clear" w:color="auto" w:fill="auto"/>
          </w:tcPr>
          <w:p w:rsidR="00CC5CC9" w:rsidRDefault="00CC5CC9" w:rsidP="00AF11EB">
            <w:pPr>
              <w:snapToGrid w:val="0"/>
              <w:jc w:val="both"/>
              <w:rPr>
                <w:sz w:val="28"/>
              </w:rPr>
            </w:pPr>
          </w:p>
        </w:tc>
        <w:tc>
          <w:tcPr>
            <w:tcW w:w="5525" w:type="dxa"/>
            <w:shd w:val="clear" w:color="auto" w:fill="auto"/>
          </w:tcPr>
          <w:p w:rsidR="00CC5CC9" w:rsidRDefault="00CC5CC9" w:rsidP="00AF11EB">
            <w:pPr>
              <w:snapToGrid w:val="0"/>
              <w:jc w:val="both"/>
              <w:rPr>
                <w:bCs/>
                <w:sz w:val="28"/>
              </w:rPr>
            </w:pPr>
          </w:p>
        </w:tc>
      </w:tr>
      <w:tr w:rsidR="00CC5CC9" w:rsidTr="00AF11EB">
        <w:tc>
          <w:tcPr>
            <w:tcW w:w="4222" w:type="dxa"/>
            <w:shd w:val="clear" w:color="auto" w:fill="auto"/>
          </w:tcPr>
          <w:p w:rsidR="00CC5CC9" w:rsidRDefault="00CC5CC9" w:rsidP="00AF11EB">
            <w:pPr>
              <w:jc w:val="both"/>
            </w:pPr>
            <w:r>
              <w:t>ВАСИЛЬНЯК</w:t>
            </w:r>
          </w:p>
          <w:p w:rsidR="00CC5CC9" w:rsidRDefault="00CC5CC9" w:rsidP="00AF11EB">
            <w:pPr>
              <w:jc w:val="both"/>
            </w:pPr>
            <w:proofErr w:type="spellStart"/>
            <w:r>
              <w:rPr>
                <w:sz w:val="28"/>
              </w:rPr>
              <w:t>Олена</w:t>
            </w:r>
            <w:proofErr w:type="spellEnd"/>
            <w:r>
              <w:rPr>
                <w:sz w:val="28"/>
              </w:rPr>
              <w:t xml:space="preserve"> </w:t>
            </w:r>
            <w:proofErr w:type="spellStart"/>
            <w:r>
              <w:rPr>
                <w:sz w:val="28"/>
              </w:rPr>
              <w:t>Степанівна</w:t>
            </w:r>
            <w:proofErr w:type="spellEnd"/>
          </w:p>
        </w:tc>
        <w:tc>
          <w:tcPr>
            <w:tcW w:w="5525" w:type="dxa"/>
            <w:shd w:val="clear" w:color="auto" w:fill="auto"/>
          </w:tcPr>
          <w:p w:rsidR="00CC5CC9" w:rsidRDefault="00CC5CC9" w:rsidP="00AF11EB">
            <w:pPr>
              <w:jc w:val="both"/>
            </w:pPr>
            <w:r>
              <w:rPr>
                <w:sz w:val="28"/>
                <w:szCs w:val="28"/>
              </w:rPr>
              <w:t>д</w:t>
            </w:r>
            <w:r w:rsidRPr="003A6766">
              <w:rPr>
                <w:sz w:val="28"/>
                <w:szCs w:val="28"/>
              </w:rPr>
              <w:t xml:space="preserve">иректор </w:t>
            </w:r>
            <w:proofErr w:type="spellStart"/>
            <w:r w:rsidRPr="003A6766">
              <w:rPr>
                <w:sz w:val="28"/>
                <w:szCs w:val="28"/>
              </w:rPr>
              <w:t>комунальної</w:t>
            </w:r>
            <w:proofErr w:type="spellEnd"/>
            <w:r w:rsidRPr="003A6766">
              <w:rPr>
                <w:sz w:val="28"/>
                <w:szCs w:val="28"/>
              </w:rPr>
              <w:t xml:space="preserve"> установи “Центр </w:t>
            </w:r>
            <w:proofErr w:type="spellStart"/>
            <w:r w:rsidRPr="003A6766">
              <w:rPr>
                <w:sz w:val="28"/>
                <w:szCs w:val="28"/>
              </w:rPr>
              <w:t>надання</w:t>
            </w:r>
            <w:proofErr w:type="spellEnd"/>
            <w:r w:rsidRPr="003A6766">
              <w:rPr>
                <w:sz w:val="28"/>
                <w:szCs w:val="28"/>
              </w:rPr>
              <w:t xml:space="preserve"> </w:t>
            </w:r>
            <w:proofErr w:type="spellStart"/>
            <w:proofErr w:type="gramStart"/>
            <w:r w:rsidRPr="003A6766">
              <w:rPr>
                <w:sz w:val="28"/>
                <w:szCs w:val="28"/>
              </w:rPr>
              <w:t>соц</w:t>
            </w:r>
            <w:proofErr w:type="gramEnd"/>
            <w:r w:rsidRPr="003A6766">
              <w:rPr>
                <w:sz w:val="28"/>
                <w:szCs w:val="28"/>
              </w:rPr>
              <w:t>іальних</w:t>
            </w:r>
            <w:proofErr w:type="spellEnd"/>
            <w:r w:rsidRPr="003A6766">
              <w:rPr>
                <w:sz w:val="28"/>
                <w:szCs w:val="28"/>
              </w:rPr>
              <w:t xml:space="preserve"> </w:t>
            </w:r>
            <w:proofErr w:type="spellStart"/>
            <w:r w:rsidRPr="003A6766">
              <w:rPr>
                <w:sz w:val="28"/>
                <w:szCs w:val="28"/>
              </w:rPr>
              <w:t>послуг</w:t>
            </w:r>
            <w:proofErr w:type="spellEnd"/>
            <w:r w:rsidRPr="003A6766">
              <w:rPr>
                <w:sz w:val="28"/>
                <w:szCs w:val="28"/>
              </w:rPr>
              <w:t>”</w:t>
            </w:r>
            <w:r>
              <w:rPr>
                <w:sz w:val="28"/>
                <w:szCs w:val="28"/>
              </w:rPr>
              <w:t xml:space="preserve"> </w:t>
            </w:r>
            <w:proofErr w:type="spellStart"/>
            <w:r>
              <w:rPr>
                <w:sz w:val="28"/>
                <w:szCs w:val="28"/>
              </w:rPr>
              <w:t>сільської</w:t>
            </w:r>
            <w:proofErr w:type="spellEnd"/>
            <w:r>
              <w:rPr>
                <w:sz w:val="28"/>
                <w:szCs w:val="28"/>
              </w:rPr>
              <w:t xml:space="preserve"> ради</w:t>
            </w:r>
          </w:p>
          <w:p w:rsidR="00CC5CC9" w:rsidRDefault="00CC5CC9" w:rsidP="00AF11EB">
            <w:pPr>
              <w:jc w:val="both"/>
              <w:rPr>
                <w:bCs/>
                <w:sz w:val="28"/>
              </w:rPr>
            </w:pPr>
          </w:p>
        </w:tc>
      </w:tr>
      <w:tr w:rsidR="00CC5CC9" w:rsidTr="00AF11EB">
        <w:tc>
          <w:tcPr>
            <w:tcW w:w="4222" w:type="dxa"/>
            <w:shd w:val="clear" w:color="auto" w:fill="auto"/>
          </w:tcPr>
          <w:p w:rsidR="00CC5CC9" w:rsidRDefault="00CC5CC9" w:rsidP="00AF11EB">
            <w:pPr>
              <w:jc w:val="both"/>
              <w:rPr>
                <w:sz w:val="28"/>
              </w:rPr>
            </w:pPr>
            <w:r>
              <w:rPr>
                <w:sz w:val="28"/>
              </w:rPr>
              <w:t>ГАНЬКУЛИЧ</w:t>
            </w:r>
          </w:p>
          <w:p w:rsidR="00CC5CC9" w:rsidRDefault="00CC5CC9" w:rsidP="00AF11EB">
            <w:pPr>
              <w:jc w:val="both"/>
              <w:rPr>
                <w:sz w:val="28"/>
              </w:rPr>
            </w:pPr>
            <w:r>
              <w:rPr>
                <w:sz w:val="28"/>
              </w:rPr>
              <w:t xml:space="preserve">Людмила </w:t>
            </w:r>
            <w:proofErr w:type="spellStart"/>
            <w:r>
              <w:rPr>
                <w:sz w:val="28"/>
              </w:rPr>
              <w:t>Федорівна</w:t>
            </w:r>
            <w:proofErr w:type="spellEnd"/>
          </w:p>
          <w:p w:rsidR="00CC5CC9" w:rsidRDefault="00CC5CC9" w:rsidP="00AF11EB">
            <w:pPr>
              <w:jc w:val="both"/>
            </w:pPr>
          </w:p>
        </w:tc>
        <w:tc>
          <w:tcPr>
            <w:tcW w:w="5525" w:type="dxa"/>
            <w:shd w:val="clear" w:color="auto" w:fill="auto"/>
          </w:tcPr>
          <w:p w:rsidR="00CC5CC9" w:rsidRDefault="00CC5CC9" w:rsidP="00AF11EB">
            <w:pPr>
              <w:jc w:val="both"/>
              <w:rPr>
                <w:sz w:val="28"/>
              </w:rPr>
            </w:pPr>
            <w:r>
              <w:rPr>
                <w:sz w:val="28"/>
              </w:rPr>
              <w:t xml:space="preserve">начальник </w:t>
            </w:r>
            <w:proofErr w:type="spellStart"/>
            <w:r>
              <w:rPr>
                <w:sz w:val="28"/>
              </w:rPr>
              <w:t>відділу</w:t>
            </w:r>
            <w:proofErr w:type="spellEnd"/>
            <w:r>
              <w:rPr>
                <w:sz w:val="28"/>
              </w:rPr>
              <w:t xml:space="preserve"> </w:t>
            </w:r>
            <w:proofErr w:type="spellStart"/>
            <w:proofErr w:type="gramStart"/>
            <w:r>
              <w:rPr>
                <w:sz w:val="28"/>
              </w:rPr>
              <w:t>соц</w:t>
            </w:r>
            <w:proofErr w:type="gramEnd"/>
            <w:r>
              <w:rPr>
                <w:sz w:val="28"/>
              </w:rPr>
              <w:t>іального</w:t>
            </w:r>
            <w:proofErr w:type="spellEnd"/>
            <w:r>
              <w:rPr>
                <w:sz w:val="28"/>
              </w:rPr>
              <w:t xml:space="preserve"> </w:t>
            </w:r>
            <w:proofErr w:type="spellStart"/>
            <w:r>
              <w:rPr>
                <w:sz w:val="28"/>
              </w:rPr>
              <w:t>забезпечення</w:t>
            </w:r>
            <w:proofErr w:type="spellEnd"/>
            <w:r>
              <w:rPr>
                <w:sz w:val="28"/>
              </w:rPr>
              <w:t xml:space="preserve"> </w:t>
            </w:r>
            <w:proofErr w:type="spellStart"/>
            <w:r>
              <w:rPr>
                <w:sz w:val="28"/>
              </w:rPr>
              <w:t>сільської</w:t>
            </w:r>
            <w:proofErr w:type="spellEnd"/>
            <w:r>
              <w:rPr>
                <w:sz w:val="28"/>
              </w:rPr>
              <w:t xml:space="preserve"> ради</w:t>
            </w:r>
          </w:p>
        </w:tc>
      </w:tr>
      <w:tr w:rsidR="00CC5CC9" w:rsidTr="00AF11EB">
        <w:tc>
          <w:tcPr>
            <w:tcW w:w="4222" w:type="dxa"/>
            <w:shd w:val="clear" w:color="auto" w:fill="auto"/>
          </w:tcPr>
          <w:p w:rsidR="00CC5CC9" w:rsidRDefault="00CC5CC9" w:rsidP="00AF11EB">
            <w:pPr>
              <w:jc w:val="both"/>
              <w:rPr>
                <w:sz w:val="28"/>
              </w:rPr>
            </w:pPr>
            <w:r>
              <w:rPr>
                <w:sz w:val="28"/>
              </w:rPr>
              <w:t>ДУРКОТ</w:t>
            </w:r>
          </w:p>
          <w:p w:rsidR="00CC5CC9" w:rsidRDefault="00CC5CC9" w:rsidP="00AF11EB">
            <w:pPr>
              <w:jc w:val="both"/>
              <w:rPr>
                <w:sz w:val="28"/>
              </w:rPr>
            </w:pPr>
            <w:proofErr w:type="spellStart"/>
            <w:r>
              <w:rPr>
                <w:sz w:val="28"/>
              </w:rPr>
              <w:t>Іванна</w:t>
            </w:r>
            <w:proofErr w:type="spellEnd"/>
            <w:r>
              <w:rPr>
                <w:sz w:val="28"/>
              </w:rPr>
              <w:t xml:space="preserve"> </w:t>
            </w:r>
            <w:proofErr w:type="spellStart"/>
            <w:r>
              <w:rPr>
                <w:sz w:val="28"/>
              </w:rPr>
              <w:t>Василівна</w:t>
            </w:r>
            <w:proofErr w:type="spellEnd"/>
          </w:p>
        </w:tc>
        <w:tc>
          <w:tcPr>
            <w:tcW w:w="5525" w:type="dxa"/>
            <w:shd w:val="clear" w:color="auto" w:fill="auto"/>
          </w:tcPr>
          <w:p w:rsidR="00CC5CC9" w:rsidRDefault="00CC5CC9" w:rsidP="00AF11EB">
            <w:pPr>
              <w:jc w:val="both"/>
              <w:rPr>
                <w:sz w:val="28"/>
              </w:rPr>
            </w:pPr>
            <w:proofErr w:type="spellStart"/>
            <w:r>
              <w:rPr>
                <w:sz w:val="28"/>
              </w:rPr>
              <w:t>фахівець</w:t>
            </w:r>
            <w:proofErr w:type="spellEnd"/>
            <w:r>
              <w:rPr>
                <w:sz w:val="28"/>
              </w:rPr>
              <w:t xml:space="preserve"> </w:t>
            </w:r>
            <w:proofErr w:type="spellStart"/>
            <w:r>
              <w:rPr>
                <w:sz w:val="28"/>
              </w:rPr>
              <w:t>із</w:t>
            </w:r>
            <w:proofErr w:type="spellEnd"/>
            <w:r>
              <w:rPr>
                <w:sz w:val="28"/>
              </w:rPr>
              <w:t xml:space="preserve"> </w:t>
            </w:r>
            <w:proofErr w:type="spellStart"/>
            <w:proofErr w:type="gramStart"/>
            <w:r>
              <w:rPr>
                <w:sz w:val="28"/>
              </w:rPr>
              <w:t>соц</w:t>
            </w:r>
            <w:proofErr w:type="gramEnd"/>
            <w:r>
              <w:rPr>
                <w:sz w:val="28"/>
              </w:rPr>
              <w:t>іальної</w:t>
            </w:r>
            <w:proofErr w:type="spellEnd"/>
            <w:r>
              <w:rPr>
                <w:sz w:val="28"/>
              </w:rPr>
              <w:t xml:space="preserve"> </w:t>
            </w:r>
            <w:proofErr w:type="spellStart"/>
            <w:r>
              <w:rPr>
                <w:sz w:val="28"/>
              </w:rPr>
              <w:t>роботи</w:t>
            </w:r>
            <w:proofErr w:type="spellEnd"/>
            <w:r w:rsidRPr="003A6766">
              <w:rPr>
                <w:sz w:val="28"/>
                <w:szCs w:val="28"/>
              </w:rPr>
              <w:t xml:space="preserve"> </w:t>
            </w:r>
            <w:proofErr w:type="spellStart"/>
            <w:r w:rsidRPr="003A6766">
              <w:rPr>
                <w:sz w:val="28"/>
                <w:szCs w:val="28"/>
              </w:rPr>
              <w:t>комунальної</w:t>
            </w:r>
            <w:proofErr w:type="spellEnd"/>
            <w:r w:rsidRPr="003A6766">
              <w:rPr>
                <w:sz w:val="28"/>
                <w:szCs w:val="28"/>
              </w:rPr>
              <w:t xml:space="preserve"> установи “Центр </w:t>
            </w:r>
            <w:proofErr w:type="spellStart"/>
            <w:r w:rsidRPr="003A6766">
              <w:rPr>
                <w:sz w:val="28"/>
                <w:szCs w:val="28"/>
              </w:rPr>
              <w:t>надання</w:t>
            </w:r>
            <w:proofErr w:type="spellEnd"/>
            <w:r w:rsidRPr="003A6766">
              <w:rPr>
                <w:sz w:val="28"/>
                <w:szCs w:val="28"/>
              </w:rPr>
              <w:t xml:space="preserve"> </w:t>
            </w:r>
            <w:proofErr w:type="spellStart"/>
            <w:r w:rsidRPr="003A6766">
              <w:rPr>
                <w:sz w:val="28"/>
                <w:szCs w:val="28"/>
              </w:rPr>
              <w:t>соціальних</w:t>
            </w:r>
            <w:proofErr w:type="spellEnd"/>
            <w:r w:rsidRPr="003A6766">
              <w:rPr>
                <w:sz w:val="28"/>
                <w:szCs w:val="28"/>
              </w:rPr>
              <w:t xml:space="preserve"> </w:t>
            </w:r>
            <w:proofErr w:type="spellStart"/>
            <w:r w:rsidRPr="003A6766">
              <w:rPr>
                <w:sz w:val="28"/>
                <w:szCs w:val="28"/>
              </w:rPr>
              <w:t>послуг</w:t>
            </w:r>
            <w:proofErr w:type="spellEnd"/>
            <w:r w:rsidRPr="003A6766">
              <w:rPr>
                <w:sz w:val="28"/>
                <w:szCs w:val="28"/>
              </w:rPr>
              <w:t>”</w:t>
            </w:r>
            <w:r>
              <w:rPr>
                <w:sz w:val="28"/>
                <w:szCs w:val="28"/>
              </w:rPr>
              <w:t xml:space="preserve"> </w:t>
            </w:r>
            <w:proofErr w:type="spellStart"/>
            <w:r>
              <w:rPr>
                <w:sz w:val="28"/>
                <w:szCs w:val="28"/>
              </w:rPr>
              <w:t>сільської</w:t>
            </w:r>
            <w:proofErr w:type="spellEnd"/>
            <w:r>
              <w:rPr>
                <w:sz w:val="28"/>
                <w:szCs w:val="28"/>
              </w:rPr>
              <w:t xml:space="preserve"> ради</w:t>
            </w:r>
          </w:p>
        </w:tc>
      </w:tr>
      <w:tr w:rsidR="00CC5CC9" w:rsidTr="00AF11EB">
        <w:tc>
          <w:tcPr>
            <w:tcW w:w="4222" w:type="dxa"/>
            <w:shd w:val="clear" w:color="auto" w:fill="auto"/>
          </w:tcPr>
          <w:p w:rsidR="00CC5CC9" w:rsidRDefault="00CC5CC9" w:rsidP="00AF11EB">
            <w:pPr>
              <w:jc w:val="both"/>
              <w:rPr>
                <w:sz w:val="28"/>
              </w:rPr>
            </w:pPr>
            <w:r>
              <w:rPr>
                <w:sz w:val="28"/>
              </w:rPr>
              <w:t>КАГАНЕЦЬ</w:t>
            </w:r>
          </w:p>
          <w:p w:rsidR="00CC5CC9" w:rsidRDefault="00CC5CC9" w:rsidP="00AF11EB">
            <w:pPr>
              <w:jc w:val="both"/>
              <w:rPr>
                <w:sz w:val="28"/>
              </w:rPr>
            </w:pPr>
            <w:r>
              <w:rPr>
                <w:sz w:val="28"/>
              </w:rPr>
              <w:t xml:space="preserve">Богдана </w:t>
            </w:r>
            <w:proofErr w:type="spellStart"/>
            <w:r>
              <w:rPr>
                <w:sz w:val="28"/>
              </w:rPr>
              <w:t>Анатоліївна</w:t>
            </w:r>
            <w:proofErr w:type="spellEnd"/>
          </w:p>
        </w:tc>
        <w:tc>
          <w:tcPr>
            <w:tcW w:w="5525" w:type="dxa"/>
            <w:shd w:val="clear" w:color="auto" w:fill="auto"/>
          </w:tcPr>
          <w:p w:rsidR="00CC5CC9" w:rsidRDefault="00CC5CC9" w:rsidP="00AF11EB">
            <w:pPr>
              <w:jc w:val="both"/>
              <w:rPr>
                <w:sz w:val="28"/>
              </w:rPr>
            </w:pPr>
            <w:proofErr w:type="spellStart"/>
            <w:r>
              <w:rPr>
                <w:sz w:val="28"/>
              </w:rPr>
              <w:t>головний</w:t>
            </w:r>
            <w:proofErr w:type="spellEnd"/>
            <w:r>
              <w:rPr>
                <w:sz w:val="28"/>
              </w:rPr>
              <w:t xml:space="preserve"> </w:t>
            </w:r>
            <w:proofErr w:type="spellStart"/>
            <w:r>
              <w:rPr>
                <w:sz w:val="28"/>
              </w:rPr>
              <w:t>спеціаліст-юрисконсульт</w:t>
            </w:r>
            <w:proofErr w:type="spellEnd"/>
            <w:r>
              <w:rPr>
                <w:sz w:val="28"/>
              </w:rPr>
              <w:t xml:space="preserve"> </w:t>
            </w:r>
            <w:proofErr w:type="spellStart"/>
            <w:r>
              <w:rPr>
                <w:sz w:val="28"/>
              </w:rPr>
              <w:t>відділу</w:t>
            </w:r>
            <w:proofErr w:type="spellEnd"/>
            <w:r>
              <w:rPr>
                <w:sz w:val="28"/>
              </w:rPr>
              <w:t xml:space="preserve"> персоналу та </w:t>
            </w:r>
            <w:proofErr w:type="gramStart"/>
            <w:r>
              <w:rPr>
                <w:sz w:val="28"/>
              </w:rPr>
              <w:t>правового</w:t>
            </w:r>
            <w:proofErr w:type="gramEnd"/>
            <w:r>
              <w:rPr>
                <w:sz w:val="28"/>
              </w:rPr>
              <w:t xml:space="preserve"> </w:t>
            </w:r>
            <w:proofErr w:type="spellStart"/>
            <w:r>
              <w:rPr>
                <w:sz w:val="28"/>
              </w:rPr>
              <w:t>забезпечення</w:t>
            </w:r>
            <w:proofErr w:type="spellEnd"/>
            <w:r>
              <w:rPr>
                <w:sz w:val="28"/>
              </w:rPr>
              <w:t xml:space="preserve"> </w:t>
            </w:r>
            <w:proofErr w:type="spellStart"/>
            <w:r>
              <w:rPr>
                <w:sz w:val="28"/>
              </w:rPr>
              <w:t>апарату</w:t>
            </w:r>
            <w:proofErr w:type="spellEnd"/>
            <w:r>
              <w:rPr>
                <w:sz w:val="28"/>
              </w:rPr>
              <w:t xml:space="preserve"> </w:t>
            </w:r>
            <w:proofErr w:type="spellStart"/>
            <w:r>
              <w:rPr>
                <w:sz w:val="28"/>
              </w:rPr>
              <w:t>сільської</w:t>
            </w:r>
            <w:proofErr w:type="spellEnd"/>
            <w:r>
              <w:rPr>
                <w:sz w:val="28"/>
              </w:rPr>
              <w:t xml:space="preserve"> ради</w:t>
            </w:r>
          </w:p>
        </w:tc>
      </w:tr>
      <w:tr w:rsidR="00CC5CC9" w:rsidTr="00AF11EB">
        <w:tc>
          <w:tcPr>
            <w:tcW w:w="4222" w:type="dxa"/>
            <w:shd w:val="clear" w:color="auto" w:fill="auto"/>
          </w:tcPr>
          <w:p w:rsidR="00CC5CC9" w:rsidRDefault="00CC5CC9" w:rsidP="00AF11EB">
            <w:pPr>
              <w:jc w:val="both"/>
              <w:rPr>
                <w:sz w:val="28"/>
              </w:rPr>
            </w:pPr>
            <w:r>
              <w:rPr>
                <w:sz w:val="28"/>
              </w:rPr>
              <w:lastRenderedPageBreak/>
              <w:t>МУШАК</w:t>
            </w:r>
          </w:p>
          <w:p w:rsidR="00CC5CC9" w:rsidRDefault="00CC5CC9" w:rsidP="00AF11EB">
            <w:pPr>
              <w:jc w:val="both"/>
              <w:rPr>
                <w:sz w:val="28"/>
              </w:rPr>
            </w:pPr>
            <w:proofErr w:type="spellStart"/>
            <w:r>
              <w:rPr>
                <w:sz w:val="28"/>
              </w:rPr>
              <w:t>Олексій</w:t>
            </w:r>
            <w:proofErr w:type="spellEnd"/>
            <w:r>
              <w:rPr>
                <w:sz w:val="28"/>
              </w:rPr>
              <w:t xml:space="preserve"> </w:t>
            </w:r>
            <w:proofErr w:type="spellStart"/>
            <w:r>
              <w:rPr>
                <w:sz w:val="28"/>
              </w:rPr>
              <w:t>Олексійович</w:t>
            </w:r>
            <w:proofErr w:type="spellEnd"/>
          </w:p>
        </w:tc>
        <w:tc>
          <w:tcPr>
            <w:tcW w:w="5525" w:type="dxa"/>
            <w:shd w:val="clear" w:color="auto" w:fill="auto"/>
          </w:tcPr>
          <w:p w:rsidR="00CC5CC9" w:rsidRDefault="00CC5CC9" w:rsidP="00AF11EB">
            <w:pPr>
              <w:jc w:val="both"/>
              <w:rPr>
                <w:sz w:val="28"/>
              </w:rPr>
            </w:pPr>
            <w:r>
              <w:rPr>
                <w:color w:val="000000"/>
                <w:sz w:val="28"/>
                <w:szCs w:val="28"/>
              </w:rPr>
              <w:t xml:space="preserve">заступник </w:t>
            </w:r>
            <w:proofErr w:type="spellStart"/>
            <w:r>
              <w:rPr>
                <w:color w:val="000000"/>
                <w:sz w:val="28"/>
                <w:szCs w:val="28"/>
              </w:rPr>
              <w:t>сільського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виконавчих</w:t>
            </w:r>
            <w:proofErr w:type="spellEnd"/>
            <w:r>
              <w:rPr>
                <w:color w:val="000000"/>
                <w:sz w:val="28"/>
                <w:szCs w:val="28"/>
              </w:rPr>
              <w:t xml:space="preserve"> </w:t>
            </w:r>
            <w:proofErr w:type="spellStart"/>
            <w:r>
              <w:rPr>
                <w:color w:val="000000"/>
                <w:sz w:val="28"/>
                <w:szCs w:val="28"/>
              </w:rPr>
              <w:t>органів</w:t>
            </w:r>
            <w:proofErr w:type="spellEnd"/>
            <w:r>
              <w:rPr>
                <w:color w:val="000000"/>
                <w:sz w:val="28"/>
                <w:szCs w:val="28"/>
              </w:rPr>
              <w:t xml:space="preserve"> </w:t>
            </w:r>
            <w:proofErr w:type="spellStart"/>
            <w:r>
              <w:rPr>
                <w:color w:val="000000"/>
                <w:sz w:val="28"/>
                <w:szCs w:val="28"/>
              </w:rPr>
              <w:t>ради-начальник</w:t>
            </w:r>
            <w:proofErr w:type="spellEnd"/>
            <w:r>
              <w:rPr>
                <w:color w:val="000000"/>
                <w:sz w:val="28"/>
                <w:szCs w:val="28"/>
              </w:rPr>
              <w:t xml:space="preserve"> </w:t>
            </w:r>
            <w:proofErr w:type="spellStart"/>
            <w:r>
              <w:rPr>
                <w:color w:val="000000"/>
                <w:sz w:val="28"/>
                <w:szCs w:val="28"/>
              </w:rPr>
              <w:t>відділу</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сім’ї</w:t>
            </w:r>
            <w:proofErr w:type="spellEnd"/>
            <w:r>
              <w:rPr>
                <w:color w:val="000000"/>
                <w:sz w:val="28"/>
                <w:szCs w:val="28"/>
              </w:rPr>
              <w:t xml:space="preserve">, </w:t>
            </w:r>
            <w:proofErr w:type="spellStart"/>
            <w:r>
              <w:rPr>
                <w:color w:val="000000"/>
                <w:sz w:val="28"/>
                <w:szCs w:val="28"/>
              </w:rPr>
              <w:t>молоді</w:t>
            </w:r>
            <w:proofErr w:type="spellEnd"/>
            <w:r>
              <w:rPr>
                <w:color w:val="000000"/>
                <w:sz w:val="28"/>
                <w:szCs w:val="28"/>
              </w:rPr>
              <w:t xml:space="preserve"> та спорту, </w:t>
            </w:r>
            <w:proofErr w:type="spellStart"/>
            <w:r>
              <w:rPr>
                <w:color w:val="000000"/>
                <w:sz w:val="28"/>
                <w:szCs w:val="28"/>
              </w:rPr>
              <w:t>культури</w:t>
            </w:r>
            <w:proofErr w:type="spellEnd"/>
            <w:r>
              <w:rPr>
                <w:color w:val="000000"/>
                <w:sz w:val="28"/>
                <w:szCs w:val="28"/>
              </w:rPr>
              <w:t xml:space="preserve"> </w:t>
            </w:r>
            <w:proofErr w:type="spellStart"/>
            <w:r>
              <w:rPr>
                <w:color w:val="000000"/>
                <w:sz w:val="28"/>
                <w:szCs w:val="28"/>
              </w:rPr>
              <w:t>й</w:t>
            </w:r>
            <w:proofErr w:type="spellEnd"/>
            <w:r>
              <w:rPr>
                <w:color w:val="000000"/>
                <w:sz w:val="28"/>
                <w:szCs w:val="28"/>
              </w:rPr>
              <w:t xml:space="preserve"> туризму </w:t>
            </w:r>
            <w:proofErr w:type="spellStart"/>
            <w:r>
              <w:rPr>
                <w:color w:val="000000"/>
                <w:sz w:val="28"/>
                <w:szCs w:val="28"/>
              </w:rPr>
              <w:t>сільської</w:t>
            </w:r>
            <w:proofErr w:type="spellEnd"/>
            <w:r>
              <w:rPr>
                <w:color w:val="000000"/>
                <w:sz w:val="28"/>
                <w:szCs w:val="28"/>
              </w:rPr>
              <w:t xml:space="preserve"> </w:t>
            </w:r>
            <w:proofErr w:type="gramStart"/>
            <w:r>
              <w:rPr>
                <w:color w:val="000000"/>
                <w:sz w:val="28"/>
                <w:szCs w:val="28"/>
              </w:rPr>
              <w:t>ради</w:t>
            </w:r>
            <w:proofErr w:type="gramEnd"/>
          </w:p>
        </w:tc>
      </w:tr>
      <w:tr w:rsidR="00CC5CC9" w:rsidTr="00AF11EB">
        <w:trPr>
          <w:trHeight w:val="1554"/>
        </w:trPr>
        <w:tc>
          <w:tcPr>
            <w:tcW w:w="4222" w:type="dxa"/>
            <w:shd w:val="clear" w:color="auto" w:fill="auto"/>
          </w:tcPr>
          <w:p w:rsidR="00CC5CC9" w:rsidRDefault="00CC5CC9" w:rsidP="00AF11EB">
            <w:pPr>
              <w:jc w:val="both"/>
            </w:pPr>
            <w:r>
              <w:rPr>
                <w:sz w:val="28"/>
              </w:rPr>
              <w:t>ПІ</w:t>
            </w:r>
            <w:proofErr w:type="gramStart"/>
            <w:r>
              <w:rPr>
                <w:sz w:val="28"/>
              </w:rPr>
              <w:t>П</w:t>
            </w:r>
            <w:proofErr w:type="gramEnd"/>
            <w:r>
              <w:rPr>
                <w:sz w:val="28"/>
              </w:rPr>
              <w:t xml:space="preserve">ІН </w:t>
            </w:r>
          </w:p>
          <w:p w:rsidR="00CC5CC9" w:rsidRDefault="00CC5CC9" w:rsidP="00AF11EB">
            <w:pPr>
              <w:jc w:val="both"/>
            </w:pPr>
            <w:r>
              <w:rPr>
                <w:sz w:val="28"/>
              </w:rPr>
              <w:t xml:space="preserve">Василь </w:t>
            </w:r>
            <w:proofErr w:type="spellStart"/>
            <w:r>
              <w:rPr>
                <w:sz w:val="28"/>
              </w:rPr>
              <w:t>Юрійович</w:t>
            </w:r>
            <w:proofErr w:type="spellEnd"/>
          </w:p>
        </w:tc>
        <w:tc>
          <w:tcPr>
            <w:tcW w:w="5525" w:type="dxa"/>
            <w:shd w:val="clear" w:color="auto" w:fill="auto"/>
          </w:tcPr>
          <w:p w:rsidR="00CC5CC9" w:rsidRDefault="00CC5CC9" w:rsidP="00AF11EB">
            <w:pPr>
              <w:jc w:val="both"/>
              <w:rPr>
                <w:sz w:val="28"/>
              </w:rPr>
            </w:pPr>
            <w:proofErr w:type="spellStart"/>
            <w:r>
              <w:rPr>
                <w:sz w:val="28"/>
              </w:rPr>
              <w:t>головний</w:t>
            </w:r>
            <w:proofErr w:type="spellEnd"/>
            <w:r>
              <w:rPr>
                <w:sz w:val="28"/>
              </w:rPr>
              <w:t xml:space="preserve"> </w:t>
            </w:r>
            <w:proofErr w:type="spellStart"/>
            <w:r>
              <w:rPr>
                <w:sz w:val="28"/>
              </w:rPr>
              <w:t>спеціалі</w:t>
            </w:r>
            <w:proofErr w:type="gramStart"/>
            <w:r>
              <w:rPr>
                <w:sz w:val="28"/>
              </w:rPr>
              <w:t>ст</w:t>
            </w:r>
            <w:proofErr w:type="spellEnd"/>
            <w:proofErr w:type="gramEnd"/>
            <w:r>
              <w:rPr>
                <w:sz w:val="28"/>
              </w:rPr>
              <w:t xml:space="preserve"> </w:t>
            </w:r>
            <w:proofErr w:type="spellStart"/>
            <w:r>
              <w:rPr>
                <w:sz w:val="28"/>
              </w:rPr>
              <w:t>відділу</w:t>
            </w:r>
            <w:proofErr w:type="spellEnd"/>
            <w:r>
              <w:rPr>
                <w:sz w:val="28"/>
              </w:rPr>
              <w:t xml:space="preserve"> </w:t>
            </w:r>
            <w:proofErr w:type="spellStart"/>
            <w:r>
              <w:rPr>
                <w:sz w:val="28"/>
              </w:rPr>
              <w:t>будівництва</w:t>
            </w:r>
            <w:proofErr w:type="spellEnd"/>
            <w:r>
              <w:rPr>
                <w:sz w:val="28"/>
              </w:rPr>
              <w:t xml:space="preserve">,  </w:t>
            </w:r>
            <w:proofErr w:type="spellStart"/>
            <w:r>
              <w:rPr>
                <w:sz w:val="28"/>
              </w:rPr>
              <w:t>житлово-комунального</w:t>
            </w:r>
            <w:proofErr w:type="spellEnd"/>
            <w:r>
              <w:rPr>
                <w:sz w:val="28"/>
              </w:rPr>
              <w:t xml:space="preserve"> </w:t>
            </w:r>
            <w:proofErr w:type="spellStart"/>
            <w:r>
              <w:rPr>
                <w:sz w:val="28"/>
              </w:rPr>
              <w:t>господарства</w:t>
            </w:r>
            <w:proofErr w:type="spellEnd"/>
            <w:r>
              <w:rPr>
                <w:sz w:val="28"/>
              </w:rPr>
              <w:t xml:space="preserve"> </w:t>
            </w:r>
            <w:proofErr w:type="spellStart"/>
            <w:r>
              <w:rPr>
                <w:sz w:val="28"/>
              </w:rPr>
              <w:t>інвестицій</w:t>
            </w:r>
            <w:proofErr w:type="spellEnd"/>
            <w:r>
              <w:rPr>
                <w:sz w:val="28"/>
              </w:rPr>
              <w:t xml:space="preserve">, </w:t>
            </w:r>
            <w:proofErr w:type="spellStart"/>
            <w:r>
              <w:rPr>
                <w:sz w:val="28"/>
              </w:rPr>
              <w:t>соціально-економічного</w:t>
            </w:r>
            <w:proofErr w:type="spellEnd"/>
            <w:r>
              <w:rPr>
                <w:sz w:val="28"/>
              </w:rPr>
              <w:t xml:space="preserve"> </w:t>
            </w:r>
            <w:proofErr w:type="spellStart"/>
            <w:r>
              <w:rPr>
                <w:sz w:val="28"/>
              </w:rPr>
              <w:t>розвитку</w:t>
            </w:r>
            <w:proofErr w:type="spellEnd"/>
            <w:r>
              <w:rPr>
                <w:sz w:val="28"/>
              </w:rPr>
              <w:t xml:space="preserve"> та </w:t>
            </w:r>
            <w:proofErr w:type="spellStart"/>
            <w:r>
              <w:rPr>
                <w:sz w:val="28"/>
              </w:rPr>
              <w:t>надзвичайної</w:t>
            </w:r>
            <w:proofErr w:type="spellEnd"/>
            <w:r>
              <w:rPr>
                <w:sz w:val="28"/>
              </w:rPr>
              <w:t xml:space="preserve"> </w:t>
            </w:r>
            <w:proofErr w:type="spellStart"/>
            <w:r>
              <w:rPr>
                <w:sz w:val="28"/>
              </w:rPr>
              <w:t>ситуації</w:t>
            </w:r>
            <w:proofErr w:type="spellEnd"/>
            <w:r>
              <w:rPr>
                <w:sz w:val="28"/>
              </w:rPr>
              <w:t xml:space="preserve"> </w:t>
            </w:r>
            <w:proofErr w:type="spellStart"/>
            <w:r>
              <w:rPr>
                <w:sz w:val="28"/>
                <w:szCs w:val="28"/>
              </w:rPr>
              <w:t>сільської</w:t>
            </w:r>
            <w:proofErr w:type="spellEnd"/>
            <w:r>
              <w:rPr>
                <w:sz w:val="28"/>
                <w:szCs w:val="28"/>
              </w:rPr>
              <w:t xml:space="preserve"> ради</w:t>
            </w:r>
          </w:p>
        </w:tc>
      </w:tr>
      <w:tr w:rsidR="00CC5CC9" w:rsidTr="00AF11EB">
        <w:tc>
          <w:tcPr>
            <w:tcW w:w="4222" w:type="dxa"/>
            <w:shd w:val="clear" w:color="auto" w:fill="auto"/>
          </w:tcPr>
          <w:p w:rsidR="00CC5CC9" w:rsidRDefault="00CC5CC9" w:rsidP="00AF11EB">
            <w:pPr>
              <w:jc w:val="both"/>
            </w:pPr>
            <w:r>
              <w:t>ПСЯЙКА</w:t>
            </w:r>
          </w:p>
          <w:p w:rsidR="00CC5CC9" w:rsidRDefault="00CC5CC9" w:rsidP="00AF11EB">
            <w:pPr>
              <w:jc w:val="both"/>
              <w:rPr>
                <w:sz w:val="28"/>
                <w:szCs w:val="28"/>
              </w:rPr>
            </w:pPr>
            <w:r w:rsidRPr="00E8738A">
              <w:rPr>
                <w:sz w:val="28"/>
                <w:szCs w:val="28"/>
              </w:rPr>
              <w:t xml:space="preserve">Мирослава </w:t>
            </w:r>
            <w:proofErr w:type="spellStart"/>
            <w:r w:rsidRPr="00E8738A">
              <w:rPr>
                <w:sz w:val="28"/>
                <w:szCs w:val="28"/>
              </w:rPr>
              <w:t>Михайлівна</w:t>
            </w:r>
            <w:proofErr w:type="spellEnd"/>
            <w:r w:rsidRPr="00E8738A">
              <w:rPr>
                <w:sz w:val="28"/>
                <w:szCs w:val="28"/>
              </w:rPr>
              <w:t xml:space="preserve"> </w:t>
            </w:r>
          </w:p>
          <w:p w:rsidR="00CC5CC9" w:rsidRPr="00E8738A" w:rsidRDefault="00CC5CC9" w:rsidP="00AF11EB">
            <w:pPr>
              <w:jc w:val="both"/>
              <w:rPr>
                <w:sz w:val="28"/>
                <w:szCs w:val="28"/>
              </w:rPr>
            </w:pPr>
          </w:p>
        </w:tc>
        <w:tc>
          <w:tcPr>
            <w:tcW w:w="5525" w:type="dxa"/>
            <w:shd w:val="clear" w:color="auto" w:fill="auto"/>
          </w:tcPr>
          <w:p w:rsidR="00CC5CC9" w:rsidRPr="00E8738A" w:rsidRDefault="00CC5CC9" w:rsidP="00AF11EB">
            <w:pPr>
              <w:rPr>
                <w:sz w:val="28"/>
                <w:szCs w:val="28"/>
              </w:rPr>
            </w:pPr>
            <w:r>
              <w:rPr>
                <w:sz w:val="28"/>
                <w:szCs w:val="28"/>
              </w:rPr>
              <w:t>д</w:t>
            </w:r>
            <w:r w:rsidRPr="00E8738A">
              <w:rPr>
                <w:sz w:val="28"/>
                <w:szCs w:val="28"/>
              </w:rPr>
              <w:t xml:space="preserve">епутат </w:t>
            </w:r>
            <w:proofErr w:type="spellStart"/>
            <w:r w:rsidRPr="00E8738A">
              <w:rPr>
                <w:sz w:val="28"/>
                <w:szCs w:val="28"/>
              </w:rPr>
              <w:t>сільської</w:t>
            </w:r>
            <w:proofErr w:type="spellEnd"/>
            <w:r w:rsidRPr="00E8738A">
              <w:rPr>
                <w:sz w:val="28"/>
                <w:szCs w:val="28"/>
              </w:rPr>
              <w:t xml:space="preserve"> </w:t>
            </w:r>
            <w:proofErr w:type="gramStart"/>
            <w:r w:rsidRPr="00E8738A">
              <w:rPr>
                <w:sz w:val="28"/>
                <w:szCs w:val="28"/>
              </w:rPr>
              <w:t>ради</w:t>
            </w:r>
            <w:proofErr w:type="gramEnd"/>
          </w:p>
        </w:tc>
      </w:tr>
      <w:tr w:rsidR="00CC5CC9" w:rsidTr="00AF11EB">
        <w:tc>
          <w:tcPr>
            <w:tcW w:w="4222" w:type="dxa"/>
            <w:shd w:val="clear" w:color="auto" w:fill="auto"/>
          </w:tcPr>
          <w:p w:rsidR="00CC5CC9" w:rsidRPr="00C80248" w:rsidRDefault="00CC5CC9" w:rsidP="00AF11EB">
            <w:pPr>
              <w:jc w:val="both"/>
              <w:rPr>
                <w:sz w:val="28"/>
                <w:szCs w:val="28"/>
              </w:rPr>
            </w:pPr>
            <w:r w:rsidRPr="00C80248">
              <w:rPr>
                <w:sz w:val="28"/>
                <w:szCs w:val="28"/>
              </w:rPr>
              <w:t>СИМЧИШИН-КОМАРНИЦЬКА</w:t>
            </w:r>
          </w:p>
          <w:p w:rsidR="00CC5CC9" w:rsidRDefault="00CC5CC9" w:rsidP="00AF11EB">
            <w:pPr>
              <w:jc w:val="both"/>
              <w:rPr>
                <w:sz w:val="28"/>
                <w:szCs w:val="28"/>
              </w:rPr>
            </w:pPr>
            <w:proofErr w:type="spellStart"/>
            <w:r w:rsidRPr="00C80248">
              <w:rPr>
                <w:sz w:val="28"/>
                <w:szCs w:val="28"/>
              </w:rPr>
              <w:t>Сніжана</w:t>
            </w:r>
            <w:proofErr w:type="spellEnd"/>
            <w:r w:rsidRPr="00C80248">
              <w:rPr>
                <w:sz w:val="28"/>
                <w:szCs w:val="28"/>
              </w:rPr>
              <w:t xml:space="preserve"> </w:t>
            </w:r>
            <w:proofErr w:type="spellStart"/>
            <w:r w:rsidRPr="00C80248">
              <w:rPr>
                <w:sz w:val="28"/>
                <w:szCs w:val="28"/>
              </w:rPr>
              <w:t>Михайлівна</w:t>
            </w:r>
            <w:proofErr w:type="spellEnd"/>
          </w:p>
          <w:p w:rsidR="00CC5CC9" w:rsidRPr="00C80248" w:rsidRDefault="00CC5CC9" w:rsidP="00AF11EB">
            <w:pPr>
              <w:jc w:val="both"/>
              <w:rPr>
                <w:sz w:val="28"/>
                <w:szCs w:val="28"/>
              </w:rPr>
            </w:pPr>
          </w:p>
        </w:tc>
        <w:tc>
          <w:tcPr>
            <w:tcW w:w="5525" w:type="dxa"/>
            <w:shd w:val="clear" w:color="auto" w:fill="auto"/>
          </w:tcPr>
          <w:p w:rsidR="00CC5CC9" w:rsidRDefault="00CC5CC9" w:rsidP="00AF11EB">
            <w:pPr>
              <w:rPr>
                <w:sz w:val="28"/>
                <w:szCs w:val="28"/>
                <w:lang w:val="uk-UA"/>
              </w:rPr>
            </w:pPr>
            <w:r>
              <w:rPr>
                <w:sz w:val="28"/>
                <w:szCs w:val="28"/>
              </w:rPr>
              <w:t xml:space="preserve">начальник </w:t>
            </w:r>
            <w:proofErr w:type="spellStart"/>
            <w:r>
              <w:rPr>
                <w:sz w:val="28"/>
                <w:szCs w:val="28"/>
              </w:rPr>
              <w:t>відділу-головний</w:t>
            </w:r>
            <w:proofErr w:type="spellEnd"/>
            <w:r>
              <w:rPr>
                <w:sz w:val="28"/>
                <w:szCs w:val="28"/>
              </w:rPr>
              <w:t xml:space="preserve"> бухгалтер </w:t>
            </w:r>
            <w:proofErr w:type="spellStart"/>
            <w:r>
              <w:rPr>
                <w:sz w:val="28"/>
                <w:szCs w:val="28"/>
              </w:rPr>
              <w:t>відділу</w:t>
            </w:r>
            <w:proofErr w:type="spellEnd"/>
            <w:r>
              <w:rPr>
                <w:sz w:val="28"/>
                <w:szCs w:val="28"/>
              </w:rPr>
              <w:t xml:space="preserve"> </w:t>
            </w:r>
            <w:proofErr w:type="spellStart"/>
            <w:r>
              <w:rPr>
                <w:sz w:val="28"/>
                <w:szCs w:val="28"/>
              </w:rPr>
              <w:t>бухгалтерського</w:t>
            </w:r>
            <w:proofErr w:type="spellEnd"/>
            <w:r>
              <w:rPr>
                <w:sz w:val="28"/>
                <w:szCs w:val="28"/>
              </w:rPr>
              <w:t xml:space="preserve"> </w:t>
            </w:r>
            <w:proofErr w:type="spellStart"/>
            <w:proofErr w:type="gramStart"/>
            <w:r>
              <w:rPr>
                <w:sz w:val="28"/>
                <w:szCs w:val="28"/>
              </w:rPr>
              <w:t>обл</w:t>
            </w:r>
            <w:proofErr w:type="gramEnd"/>
            <w:r>
              <w:rPr>
                <w:sz w:val="28"/>
                <w:szCs w:val="28"/>
              </w:rPr>
              <w:t>іку</w:t>
            </w:r>
            <w:proofErr w:type="spellEnd"/>
            <w:r>
              <w:rPr>
                <w:sz w:val="28"/>
                <w:szCs w:val="28"/>
              </w:rPr>
              <w:t xml:space="preserve"> та </w:t>
            </w:r>
            <w:proofErr w:type="spellStart"/>
            <w:r>
              <w:rPr>
                <w:sz w:val="28"/>
                <w:szCs w:val="28"/>
              </w:rPr>
              <w:t>звітності</w:t>
            </w:r>
            <w:proofErr w:type="spellEnd"/>
            <w:r w:rsidR="001956E5" w:rsidRPr="001956E5">
              <w:rPr>
                <w:sz w:val="28"/>
                <w:szCs w:val="28"/>
              </w:rPr>
              <w:t xml:space="preserve"> </w:t>
            </w:r>
            <w:r w:rsidR="001956E5">
              <w:rPr>
                <w:sz w:val="28"/>
                <w:szCs w:val="28"/>
                <w:lang w:val="uk-UA"/>
              </w:rPr>
              <w:t>сільської ради</w:t>
            </w:r>
          </w:p>
          <w:p w:rsidR="001956E5" w:rsidRPr="001956E5" w:rsidRDefault="001956E5" w:rsidP="00AF11EB">
            <w:pPr>
              <w:rPr>
                <w:sz w:val="28"/>
                <w:szCs w:val="28"/>
                <w:lang w:val="uk-UA"/>
              </w:rPr>
            </w:pPr>
          </w:p>
        </w:tc>
      </w:tr>
      <w:tr w:rsidR="00CC5CC9" w:rsidTr="00AF11EB">
        <w:tc>
          <w:tcPr>
            <w:tcW w:w="4222" w:type="dxa"/>
            <w:shd w:val="clear" w:color="auto" w:fill="auto"/>
          </w:tcPr>
          <w:p w:rsidR="00CC5CC9" w:rsidRPr="0093444E" w:rsidRDefault="00CC5CC9" w:rsidP="00AF11EB">
            <w:pPr>
              <w:jc w:val="both"/>
              <w:rPr>
                <w:sz w:val="28"/>
                <w:szCs w:val="28"/>
              </w:rPr>
            </w:pPr>
            <w:r w:rsidRPr="0093444E">
              <w:rPr>
                <w:sz w:val="28"/>
                <w:szCs w:val="28"/>
              </w:rPr>
              <w:t>СТУЛЬБА</w:t>
            </w:r>
          </w:p>
          <w:p w:rsidR="00CC5CC9" w:rsidRDefault="00CC5CC9" w:rsidP="00AF11EB">
            <w:pPr>
              <w:jc w:val="both"/>
              <w:rPr>
                <w:sz w:val="28"/>
              </w:rPr>
            </w:pPr>
            <w:proofErr w:type="spellStart"/>
            <w:r>
              <w:rPr>
                <w:sz w:val="28"/>
              </w:rPr>
              <w:t>Мар’яна</w:t>
            </w:r>
            <w:proofErr w:type="spellEnd"/>
            <w:r>
              <w:rPr>
                <w:sz w:val="28"/>
              </w:rPr>
              <w:t xml:space="preserve"> </w:t>
            </w:r>
            <w:proofErr w:type="spellStart"/>
            <w:r>
              <w:rPr>
                <w:sz w:val="28"/>
              </w:rPr>
              <w:t>Іванівна</w:t>
            </w:r>
            <w:proofErr w:type="spellEnd"/>
          </w:p>
          <w:p w:rsidR="00CC5CC9" w:rsidRDefault="00CC5CC9" w:rsidP="00AF11EB">
            <w:pPr>
              <w:jc w:val="both"/>
            </w:pPr>
          </w:p>
        </w:tc>
        <w:tc>
          <w:tcPr>
            <w:tcW w:w="5525" w:type="dxa"/>
            <w:shd w:val="clear" w:color="auto" w:fill="auto"/>
          </w:tcPr>
          <w:p w:rsidR="00CC5CC9" w:rsidRDefault="00CC5CC9" w:rsidP="00CC5CC9">
            <w:pPr>
              <w:pStyle w:val="3"/>
              <w:numPr>
                <w:ilvl w:val="2"/>
                <w:numId w:val="18"/>
              </w:numPr>
            </w:pPr>
            <w:r>
              <w:t>начальник відділу земельних відносин та природокористування сільської ради</w:t>
            </w:r>
          </w:p>
        </w:tc>
      </w:tr>
      <w:tr w:rsidR="00CC5CC9" w:rsidTr="00AF11EB">
        <w:tc>
          <w:tcPr>
            <w:tcW w:w="4222" w:type="dxa"/>
            <w:shd w:val="clear" w:color="auto" w:fill="auto"/>
          </w:tcPr>
          <w:p w:rsidR="00CC5CC9" w:rsidRDefault="00CC5CC9" w:rsidP="00AF11EB">
            <w:pPr>
              <w:jc w:val="both"/>
            </w:pPr>
            <w:r>
              <w:rPr>
                <w:sz w:val="28"/>
              </w:rPr>
              <w:t xml:space="preserve">ХИМИЧ </w:t>
            </w:r>
          </w:p>
          <w:p w:rsidR="00CC5CC9" w:rsidRDefault="00CC5CC9" w:rsidP="00AF11EB">
            <w:pPr>
              <w:jc w:val="both"/>
            </w:pPr>
            <w:r>
              <w:rPr>
                <w:sz w:val="28"/>
              </w:rPr>
              <w:t xml:space="preserve">Ганна </w:t>
            </w:r>
            <w:proofErr w:type="spellStart"/>
            <w:r>
              <w:rPr>
                <w:sz w:val="28"/>
              </w:rPr>
              <w:t>Іванівна</w:t>
            </w:r>
            <w:proofErr w:type="spellEnd"/>
            <w:r>
              <w:rPr>
                <w:sz w:val="28"/>
              </w:rPr>
              <w:t xml:space="preserve"> </w:t>
            </w:r>
          </w:p>
        </w:tc>
        <w:tc>
          <w:tcPr>
            <w:tcW w:w="5525" w:type="dxa"/>
            <w:shd w:val="clear" w:color="auto" w:fill="auto"/>
          </w:tcPr>
          <w:p w:rsidR="00CC5CC9" w:rsidRDefault="00CC5CC9" w:rsidP="00AF11EB">
            <w:pPr>
              <w:jc w:val="both"/>
            </w:pPr>
            <w:r>
              <w:rPr>
                <w:sz w:val="28"/>
              </w:rPr>
              <w:t xml:space="preserve">начальник </w:t>
            </w:r>
            <w:proofErr w:type="spellStart"/>
            <w:r>
              <w:rPr>
                <w:sz w:val="28"/>
              </w:rPr>
              <w:t>фінансового</w:t>
            </w:r>
            <w:proofErr w:type="spellEnd"/>
            <w:r>
              <w:rPr>
                <w:sz w:val="28"/>
              </w:rPr>
              <w:t xml:space="preserve"> </w:t>
            </w:r>
            <w:proofErr w:type="spellStart"/>
            <w:r>
              <w:rPr>
                <w:sz w:val="28"/>
              </w:rPr>
              <w:t>відділу</w:t>
            </w:r>
            <w:proofErr w:type="spellEnd"/>
            <w:r>
              <w:rPr>
                <w:sz w:val="28"/>
              </w:rPr>
              <w:t xml:space="preserve"> </w:t>
            </w:r>
            <w:proofErr w:type="spellStart"/>
            <w:r>
              <w:rPr>
                <w:sz w:val="28"/>
              </w:rPr>
              <w:t>сільської</w:t>
            </w:r>
            <w:proofErr w:type="spellEnd"/>
            <w:r>
              <w:rPr>
                <w:sz w:val="28"/>
              </w:rPr>
              <w:t xml:space="preserve"> </w:t>
            </w:r>
            <w:proofErr w:type="gramStart"/>
            <w:r>
              <w:rPr>
                <w:sz w:val="28"/>
              </w:rPr>
              <w:t>ради</w:t>
            </w:r>
            <w:proofErr w:type="gramEnd"/>
            <w:r>
              <w:rPr>
                <w:sz w:val="28"/>
              </w:rPr>
              <w:t xml:space="preserve"> </w:t>
            </w:r>
          </w:p>
          <w:p w:rsidR="00CC5CC9" w:rsidRDefault="00CC5CC9" w:rsidP="00AF11EB">
            <w:pPr>
              <w:jc w:val="both"/>
              <w:rPr>
                <w:sz w:val="28"/>
              </w:rPr>
            </w:pPr>
          </w:p>
        </w:tc>
      </w:tr>
    </w:tbl>
    <w:p w:rsidR="00CC5CC9" w:rsidRDefault="00CC5CC9" w:rsidP="00CC5CC9">
      <w:pPr>
        <w:jc w:val="both"/>
        <w:rPr>
          <w:b/>
          <w:bCs/>
          <w:sz w:val="28"/>
        </w:rPr>
      </w:pPr>
    </w:p>
    <w:p w:rsidR="00CC5CC9" w:rsidRDefault="00CC5CC9" w:rsidP="00CC5CC9">
      <w:pPr>
        <w:jc w:val="both"/>
        <w:rPr>
          <w:b/>
          <w:bCs/>
          <w:sz w:val="28"/>
        </w:rPr>
      </w:pPr>
    </w:p>
    <w:p w:rsidR="00CC5CC9" w:rsidRPr="00A6256B" w:rsidRDefault="00CC5CC9" w:rsidP="00CC5CC9">
      <w:pPr>
        <w:ind w:left="-1134" w:firstLine="708"/>
        <w:rPr>
          <w:b/>
          <w:sz w:val="28"/>
          <w:szCs w:val="28"/>
        </w:rPr>
      </w:pPr>
      <w:proofErr w:type="spellStart"/>
      <w:r w:rsidRPr="00A6256B">
        <w:rPr>
          <w:b/>
          <w:sz w:val="28"/>
          <w:szCs w:val="28"/>
        </w:rPr>
        <w:t>Керуючий</w:t>
      </w:r>
      <w:proofErr w:type="spellEnd"/>
      <w:r w:rsidRPr="00A6256B">
        <w:rPr>
          <w:b/>
          <w:sz w:val="28"/>
          <w:szCs w:val="28"/>
        </w:rPr>
        <w:t xml:space="preserve"> справами (</w:t>
      </w:r>
      <w:proofErr w:type="spellStart"/>
      <w:r w:rsidRPr="00A6256B">
        <w:rPr>
          <w:b/>
          <w:sz w:val="28"/>
          <w:szCs w:val="28"/>
        </w:rPr>
        <w:t>секретар</w:t>
      </w:r>
      <w:proofErr w:type="spellEnd"/>
      <w:r w:rsidRPr="00A6256B">
        <w:rPr>
          <w:b/>
          <w:sz w:val="28"/>
          <w:szCs w:val="28"/>
        </w:rPr>
        <w:t>)</w:t>
      </w:r>
    </w:p>
    <w:p w:rsidR="00CC5CC9" w:rsidRPr="00A6256B" w:rsidRDefault="00CC5CC9" w:rsidP="00CC5CC9">
      <w:pPr>
        <w:ind w:left="-1134" w:firstLine="708"/>
        <w:rPr>
          <w:b/>
          <w:sz w:val="28"/>
          <w:szCs w:val="28"/>
        </w:rPr>
      </w:pPr>
      <w:proofErr w:type="spellStart"/>
      <w:r w:rsidRPr="00A6256B">
        <w:rPr>
          <w:b/>
          <w:sz w:val="28"/>
          <w:szCs w:val="28"/>
        </w:rPr>
        <w:t>виконавчого</w:t>
      </w:r>
      <w:proofErr w:type="spellEnd"/>
      <w:r w:rsidRPr="00A6256B">
        <w:rPr>
          <w:b/>
          <w:sz w:val="28"/>
          <w:szCs w:val="28"/>
        </w:rPr>
        <w:t xml:space="preserve"> </w:t>
      </w:r>
      <w:proofErr w:type="spellStart"/>
      <w:r w:rsidRPr="00A6256B">
        <w:rPr>
          <w:b/>
          <w:sz w:val="28"/>
          <w:szCs w:val="28"/>
        </w:rPr>
        <w:t>комітету</w:t>
      </w:r>
      <w:proofErr w:type="spellEnd"/>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Ярослав ПАЦКАНЬ</w:t>
      </w:r>
    </w:p>
    <w:p w:rsidR="003774F9" w:rsidRDefault="003774F9"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p w:rsidR="00D32B86" w:rsidRDefault="00D32B86" w:rsidP="008249CE">
      <w:pPr>
        <w:ind w:left="-1134" w:firstLine="708"/>
        <w:rPr>
          <w:b/>
          <w:sz w:val="28"/>
          <w:szCs w:val="28"/>
          <w:lang w:val="uk-UA"/>
        </w:rPr>
      </w:pPr>
    </w:p>
    <w:tbl>
      <w:tblPr>
        <w:tblStyle w:val="a5"/>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D32B86" w:rsidTr="00D32B86">
        <w:tc>
          <w:tcPr>
            <w:tcW w:w="3934" w:type="dxa"/>
          </w:tcPr>
          <w:p w:rsidR="00D32B86" w:rsidRDefault="00D32B86" w:rsidP="00D32B86">
            <w:pPr>
              <w:rPr>
                <w:b/>
                <w:sz w:val="28"/>
                <w:szCs w:val="28"/>
                <w:lang w:val="uk-UA"/>
              </w:rPr>
            </w:pPr>
            <w:r>
              <w:rPr>
                <w:b/>
                <w:sz w:val="28"/>
                <w:szCs w:val="28"/>
                <w:lang w:val="uk-UA"/>
              </w:rPr>
              <w:lastRenderedPageBreak/>
              <w:t>Додаток 2</w:t>
            </w:r>
          </w:p>
          <w:p w:rsidR="00D32B86" w:rsidRPr="00D32B86" w:rsidRDefault="00D32B86" w:rsidP="00D32B86">
            <w:pPr>
              <w:rPr>
                <w:b/>
                <w:bCs/>
                <w:sz w:val="28"/>
                <w:szCs w:val="28"/>
                <w:bdr w:val="none" w:sz="0" w:space="0" w:color="auto" w:frame="1"/>
                <w:lang w:val="uk-UA"/>
              </w:rPr>
            </w:pPr>
            <w:r>
              <w:rPr>
                <w:rStyle w:val="ac"/>
                <w:sz w:val="28"/>
                <w:szCs w:val="28"/>
                <w:bdr w:val="none" w:sz="0" w:space="0" w:color="auto" w:frame="1"/>
                <w:lang w:val="uk-UA"/>
              </w:rPr>
              <w:t>д</w:t>
            </w:r>
            <w:r w:rsidRPr="006E21B4">
              <w:rPr>
                <w:rStyle w:val="ac"/>
                <w:sz w:val="28"/>
                <w:szCs w:val="28"/>
                <w:bdr w:val="none" w:sz="0" w:space="0" w:color="auto" w:frame="1"/>
                <w:lang w:val="uk-UA"/>
              </w:rPr>
              <w:t>о рішення виконавчого</w:t>
            </w:r>
            <w:r>
              <w:rPr>
                <w:rStyle w:val="ac"/>
                <w:sz w:val="28"/>
                <w:szCs w:val="28"/>
                <w:bdr w:val="none" w:sz="0" w:space="0" w:color="auto" w:frame="1"/>
                <w:lang w:val="uk-UA"/>
              </w:rPr>
              <w:t xml:space="preserve"> комітету від 9 липня 2021</w:t>
            </w:r>
            <w:r w:rsidRPr="006E21B4">
              <w:rPr>
                <w:rStyle w:val="ac"/>
                <w:sz w:val="28"/>
                <w:szCs w:val="28"/>
                <w:bdr w:val="none" w:sz="0" w:space="0" w:color="auto" w:frame="1"/>
                <w:lang w:val="uk-UA"/>
              </w:rPr>
              <w:t>р. №</w:t>
            </w:r>
            <w:r>
              <w:rPr>
                <w:rStyle w:val="ac"/>
                <w:sz w:val="28"/>
                <w:szCs w:val="28"/>
                <w:bdr w:val="none" w:sz="0" w:space="0" w:color="auto" w:frame="1"/>
                <w:lang w:val="uk-UA"/>
              </w:rPr>
              <w:t>76</w:t>
            </w:r>
          </w:p>
        </w:tc>
      </w:tr>
    </w:tbl>
    <w:p w:rsidR="00D32B86" w:rsidRDefault="00D32B86" w:rsidP="00D32B86">
      <w:pPr>
        <w:jc w:val="both"/>
        <w:rPr>
          <w:b/>
          <w:sz w:val="28"/>
          <w:szCs w:val="28"/>
          <w:lang w:val="uk-UA"/>
        </w:rPr>
      </w:pPr>
    </w:p>
    <w:p w:rsidR="00D32B86" w:rsidRDefault="00D32B86" w:rsidP="00D32B86">
      <w:pPr>
        <w:jc w:val="center"/>
        <w:rPr>
          <w:b/>
          <w:sz w:val="28"/>
          <w:szCs w:val="28"/>
          <w:lang w:val="uk-UA"/>
        </w:rPr>
      </w:pPr>
    </w:p>
    <w:p w:rsidR="00D32B86" w:rsidRPr="00D32B86" w:rsidRDefault="00D32B86" w:rsidP="00D32B86">
      <w:pPr>
        <w:jc w:val="center"/>
        <w:rPr>
          <w:lang w:val="uk-UA"/>
        </w:rPr>
      </w:pPr>
      <w:r>
        <w:rPr>
          <w:b/>
          <w:sz w:val="28"/>
          <w:szCs w:val="28"/>
          <w:lang w:val="uk-UA"/>
        </w:rPr>
        <w:t>ПОЛОЖЕННЯ</w:t>
      </w:r>
    </w:p>
    <w:p w:rsidR="00D32B86" w:rsidRPr="00D32B86" w:rsidRDefault="00D32B86" w:rsidP="00D32B86">
      <w:pPr>
        <w:jc w:val="center"/>
        <w:rPr>
          <w:lang w:val="uk-UA"/>
        </w:rPr>
      </w:pPr>
      <w:r>
        <w:rPr>
          <w:b/>
          <w:sz w:val="28"/>
          <w:szCs w:val="28"/>
          <w:lang w:val="uk-UA"/>
        </w:rPr>
        <w:t xml:space="preserve">про місцеву комісію </w:t>
      </w:r>
      <w:r>
        <w:rPr>
          <w:b/>
          <w:color w:val="000000"/>
          <w:sz w:val="28"/>
          <w:szCs w:val="28"/>
          <w:lang w:val="uk-UA"/>
        </w:rPr>
        <w:t xml:space="preserve">з </w:t>
      </w:r>
      <w:r>
        <w:rPr>
          <w:b/>
          <w:sz w:val="28"/>
          <w:szCs w:val="28"/>
          <w:lang w:val="uk-UA"/>
        </w:rPr>
        <w:t>формування пропозицій</w:t>
      </w:r>
      <w:r>
        <w:rPr>
          <w:b/>
          <w:color w:val="000000"/>
          <w:sz w:val="28"/>
          <w:szCs w:val="28"/>
          <w:lang w:val="uk-UA"/>
        </w:rPr>
        <w:t xml:space="preserve"> </w:t>
      </w:r>
      <w:r>
        <w:rPr>
          <w:b/>
          <w:sz w:val="28"/>
          <w:szCs w:val="28"/>
          <w:lang w:val="uk-UA"/>
        </w:rPr>
        <w:t>щодо</w:t>
      </w:r>
      <w:r>
        <w:rPr>
          <w:b/>
          <w:color w:val="000000"/>
          <w:sz w:val="28"/>
          <w:szCs w:val="28"/>
          <w:lang w:val="uk-UA"/>
        </w:rPr>
        <w:t xml:space="preserve"> потреби в</w:t>
      </w:r>
      <w:r>
        <w:rPr>
          <w:b/>
          <w:sz w:val="28"/>
          <w:szCs w:val="28"/>
          <w:lang w:val="uk-UA"/>
        </w:rPr>
        <w:t xml:space="preserve"> субвенції з державного бюджету місцевому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p>
    <w:p w:rsidR="00D32B86" w:rsidRDefault="00D32B86" w:rsidP="00D32B86">
      <w:pPr>
        <w:jc w:val="center"/>
        <w:rPr>
          <w:b/>
          <w:bCs/>
          <w:color w:val="000000"/>
          <w:sz w:val="28"/>
          <w:szCs w:val="28"/>
          <w:lang w:val="uk-UA"/>
        </w:rPr>
      </w:pPr>
    </w:p>
    <w:p w:rsidR="00D32B86" w:rsidRPr="00315977" w:rsidRDefault="00D32B86" w:rsidP="00D32B86">
      <w:pPr>
        <w:ind w:firstLine="567"/>
        <w:jc w:val="both"/>
        <w:rPr>
          <w:lang w:val="uk-UA"/>
        </w:rPr>
      </w:pPr>
      <w:r>
        <w:rPr>
          <w:bCs/>
          <w:color w:val="000000"/>
          <w:sz w:val="28"/>
          <w:szCs w:val="28"/>
          <w:lang w:val="uk-UA"/>
        </w:rPr>
        <w:t xml:space="preserve">1. Це Положення визначає порядок організації діяльності місцевої </w:t>
      </w:r>
      <w:r>
        <w:rPr>
          <w:sz w:val="28"/>
          <w:szCs w:val="28"/>
          <w:lang w:val="uk-UA"/>
        </w:rPr>
        <w:t xml:space="preserve">комісії </w:t>
      </w:r>
      <w:r>
        <w:rPr>
          <w:color w:val="000000"/>
          <w:sz w:val="28"/>
          <w:szCs w:val="28"/>
          <w:lang w:val="uk-UA"/>
        </w:rPr>
        <w:t xml:space="preserve">з </w:t>
      </w:r>
      <w:r>
        <w:rPr>
          <w:sz w:val="28"/>
          <w:szCs w:val="28"/>
          <w:lang w:val="uk-UA"/>
        </w:rPr>
        <w:t>формування пропозицій</w:t>
      </w:r>
      <w:r>
        <w:rPr>
          <w:color w:val="000000"/>
          <w:sz w:val="28"/>
          <w:szCs w:val="28"/>
          <w:lang w:val="uk-UA"/>
        </w:rPr>
        <w:t xml:space="preserve"> </w:t>
      </w:r>
      <w:r>
        <w:rPr>
          <w:sz w:val="28"/>
          <w:szCs w:val="28"/>
          <w:lang w:val="uk-UA"/>
        </w:rPr>
        <w:t>щодо</w:t>
      </w:r>
      <w:r>
        <w:rPr>
          <w:color w:val="000000"/>
          <w:sz w:val="28"/>
          <w:szCs w:val="28"/>
          <w:lang w:val="uk-UA"/>
        </w:rPr>
        <w:t xml:space="preserve"> потреби в</w:t>
      </w:r>
      <w:r>
        <w:rPr>
          <w:sz w:val="28"/>
          <w:szCs w:val="28"/>
          <w:lang w:val="uk-UA"/>
        </w:rPr>
        <w:t xml:space="preserve"> субвенції з державного бюджету місцевому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Pr>
          <w:bCs/>
          <w:color w:val="000000"/>
          <w:sz w:val="28"/>
          <w:szCs w:val="28"/>
          <w:lang w:val="uk-UA"/>
        </w:rPr>
        <w:t xml:space="preserve"> (далі – комісія).</w:t>
      </w:r>
    </w:p>
    <w:p w:rsidR="00D32B86" w:rsidRDefault="00D32B86" w:rsidP="00D32B86">
      <w:pPr>
        <w:ind w:firstLine="567"/>
        <w:jc w:val="both"/>
      </w:pPr>
      <w:r>
        <w:rPr>
          <w:sz w:val="28"/>
          <w:szCs w:val="28"/>
          <w:lang w:val="uk-UA"/>
        </w:rPr>
        <w:t>2. Комісія є консультативно-дорадчим органом.</w:t>
      </w:r>
    </w:p>
    <w:p w:rsidR="00D32B86" w:rsidRPr="00315977" w:rsidRDefault="00D32B86" w:rsidP="00D32B86">
      <w:pPr>
        <w:ind w:firstLine="567"/>
        <w:jc w:val="both"/>
        <w:rPr>
          <w:lang w:val="uk-UA"/>
        </w:rPr>
      </w:pPr>
      <w:r>
        <w:rPr>
          <w:sz w:val="28"/>
          <w:szCs w:val="28"/>
          <w:lang w:val="uk-UA"/>
        </w:rPr>
        <w:t xml:space="preserve">3. У своїй діяльності комісія керується Конституцією України, законами України, актами Президента України та Кабінету Міністрів України, </w:t>
      </w:r>
      <w:r>
        <w:rPr>
          <w:bCs/>
          <w:color w:val="000000"/>
          <w:sz w:val="28"/>
          <w:szCs w:val="28"/>
          <w:lang w:val="uk-UA"/>
        </w:rPr>
        <w:t xml:space="preserve">Порядком та умовами надання </w:t>
      </w:r>
      <w:r>
        <w:rPr>
          <w:sz w:val="28"/>
          <w:szCs w:val="28"/>
          <w:lang w:val="uk-UA"/>
        </w:rPr>
        <w:t xml:space="preserve">субвенції </w:t>
      </w:r>
      <w:r>
        <w:rPr>
          <w:color w:val="000000"/>
          <w:sz w:val="28"/>
          <w:szCs w:val="28"/>
          <w:lang w:val="uk-UA"/>
        </w:rPr>
        <w:t xml:space="preserve">з державного бюджету місцевим бюджетам </w:t>
      </w:r>
      <w:r>
        <w:rPr>
          <w:sz w:val="28"/>
          <w:szCs w:val="28"/>
          <w:lang w:val="uk-UA"/>
        </w:rPr>
        <w:t xml:space="preserve">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r>
        <w:rPr>
          <w:bCs/>
          <w:color w:val="000000"/>
          <w:sz w:val="28"/>
          <w:szCs w:val="28"/>
          <w:lang w:val="uk-UA"/>
        </w:rPr>
        <w:t>затверджених постановою Кабінету Міністрів України від 26 травня 2021 року №</w:t>
      </w:r>
      <w:r>
        <w:rPr>
          <w:bCs/>
          <w:color w:val="000000"/>
          <w:sz w:val="28"/>
          <w:szCs w:val="28"/>
        </w:rPr>
        <w:t> </w:t>
      </w:r>
      <w:r>
        <w:rPr>
          <w:bCs/>
          <w:color w:val="000000"/>
          <w:sz w:val="28"/>
          <w:szCs w:val="28"/>
          <w:lang w:val="uk-UA"/>
        </w:rPr>
        <w:t>615 (далі Порядок та умови).</w:t>
      </w:r>
    </w:p>
    <w:p w:rsidR="00D32B86" w:rsidRDefault="00D32B86" w:rsidP="00D32B86">
      <w:pPr>
        <w:ind w:firstLine="567"/>
        <w:jc w:val="both"/>
      </w:pPr>
      <w:r>
        <w:rPr>
          <w:bCs/>
          <w:color w:val="000000"/>
          <w:sz w:val="28"/>
          <w:szCs w:val="28"/>
          <w:lang w:val="uk-UA"/>
        </w:rPr>
        <w:t>4. </w:t>
      </w:r>
      <w:r>
        <w:rPr>
          <w:sz w:val="28"/>
          <w:szCs w:val="28"/>
          <w:lang w:val="uk-UA"/>
        </w:rPr>
        <w:t>До повноважень комісії належить визначення потреби територіальної громади щодо спрямування субвенції за напрямами:</w:t>
      </w:r>
    </w:p>
    <w:p w:rsidR="00D32B86" w:rsidRDefault="00D32B86" w:rsidP="00D32B86">
      <w:pPr>
        <w:pStyle w:val="af1"/>
        <w:jc w:val="both"/>
      </w:pPr>
      <w:r>
        <w:rPr>
          <w:rFonts w:ascii="Times New Roman" w:hAnsi="Times New Roman"/>
          <w:sz w:val="28"/>
          <w:szCs w:val="28"/>
        </w:rPr>
        <w:t xml:space="preserve"> нове будівництво приміщень для розміщення малих групових будинків, житла для дитячих будинків сімейного типу, капітальний ремонт/реконструкцію житла для дитячих будинків сімейного типу, яке перебуває в комунальній власності;</w:t>
      </w:r>
    </w:p>
    <w:p w:rsidR="00D32B86" w:rsidRDefault="00D32B86" w:rsidP="00D32B86">
      <w:pPr>
        <w:pStyle w:val="af1"/>
        <w:jc w:val="both"/>
      </w:pPr>
      <w:r>
        <w:rPr>
          <w:rFonts w:ascii="Times New Roman" w:hAnsi="Times New Roman"/>
          <w:sz w:val="28"/>
          <w:szCs w:val="28"/>
        </w:rPr>
        <w:t>продовження та завершення розпочатих у попередніх періодах робіт з будівництва приміщень для розміщення малих групових будинків, житла для дитячих будинків сімейного типу відповідно до проектної документації, затвердженої в установленому законодавством порядку;</w:t>
      </w:r>
    </w:p>
    <w:p w:rsidR="00D32B86" w:rsidRDefault="00D32B86" w:rsidP="00D32B86">
      <w:pPr>
        <w:pStyle w:val="af1"/>
        <w:jc w:val="both"/>
      </w:pPr>
      <w:r>
        <w:rPr>
          <w:rFonts w:ascii="Times New Roman" w:hAnsi="Times New Roman"/>
          <w:sz w:val="28"/>
          <w:szCs w:val="28"/>
        </w:rPr>
        <w:t xml:space="preserve">придбання житла у прийнятих в експлуатацію житлових будинках для дитячих будинків сімейного типу, соціального житла, житла для дітей-сиріт, дітей, позбавлених батьківського піклування, осіб з їх числа, зокрема дітей з </w:t>
      </w:r>
      <w:r>
        <w:rPr>
          <w:rFonts w:ascii="Times New Roman" w:hAnsi="Times New Roman"/>
          <w:sz w:val="28"/>
          <w:szCs w:val="28"/>
        </w:rPr>
        <w:lastRenderedPageBreak/>
        <w:t>інвалідністю, що перебувають на обліку громадян, які потребують поліпшення житлових умов (далі ― особи);</w:t>
      </w:r>
    </w:p>
    <w:p w:rsidR="00D32B86" w:rsidRDefault="00D32B86" w:rsidP="00D32B86">
      <w:pPr>
        <w:pStyle w:val="af1"/>
        <w:jc w:val="both"/>
      </w:pPr>
      <w:r>
        <w:rPr>
          <w:rFonts w:ascii="Times New Roman" w:hAnsi="Times New Roman"/>
          <w:sz w:val="28"/>
          <w:szCs w:val="28"/>
        </w:rPr>
        <w:t>рецензування звітів про оцінку житла, яке придбавається на вторинному ринку;</w:t>
      </w:r>
    </w:p>
    <w:p w:rsidR="00D32B86" w:rsidRDefault="00D32B86" w:rsidP="00D32B86">
      <w:pPr>
        <w:pStyle w:val="af1"/>
        <w:jc w:val="both"/>
      </w:pPr>
      <w:r>
        <w:rPr>
          <w:rFonts w:ascii="Times New Roman" w:hAnsi="Times New Roman"/>
          <w:sz w:val="28"/>
          <w:szCs w:val="28"/>
        </w:rPr>
        <w:t>розроблення проектної документації на нове будівництво приміщень для розміщення малих групових будинків, на капітальний ремонт/реконструкцію житла для дитячих будинків сімейного типу;</w:t>
      </w:r>
    </w:p>
    <w:p w:rsidR="00D32B86" w:rsidRDefault="00D32B86" w:rsidP="00D32B86">
      <w:pPr>
        <w:pStyle w:val="af1"/>
        <w:jc w:val="both"/>
      </w:pPr>
      <w:r>
        <w:rPr>
          <w:rFonts w:ascii="Times New Roman" w:hAnsi="Times New Roman"/>
          <w:sz w:val="28"/>
          <w:szCs w:val="28"/>
        </w:rPr>
        <w:t>виплату грошової компенсації за належні для отримання житлові приміщення для осіб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 № 615 (далі ― грошова компенсація);</w:t>
      </w:r>
    </w:p>
    <w:p w:rsidR="00D32B86" w:rsidRDefault="00D32B86" w:rsidP="00D32B86">
      <w:pPr>
        <w:pStyle w:val="af1"/>
        <w:jc w:val="both"/>
      </w:pPr>
      <w:r>
        <w:rPr>
          <w:rFonts w:ascii="Times New Roman" w:hAnsi="Times New Roman"/>
          <w:sz w:val="28"/>
          <w:szCs w:val="28"/>
        </w:rPr>
        <w:t>підтримку малих групових будинків відповідно до Порядку підтримки малих групових будинків, затвердженого постановою Кабінету Міністрів України від 26 травня 2021 р. № 615.</w:t>
      </w:r>
    </w:p>
    <w:p w:rsidR="00D32B86" w:rsidRDefault="00D32B86" w:rsidP="00D32B86">
      <w:pPr>
        <w:pStyle w:val="af1"/>
        <w:jc w:val="both"/>
      </w:pPr>
      <w:r>
        <w:rPr>
          <w:rFonts w:ascii="Times New Roman" w:hAnsi="Times New Roman"/>
          <w:sz w:val="28"/>
          <w:szCs w:val="28"/>
        </w:rPr>
        <w:t>5. Комісія формує та затверджує загальні списки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орієнтовну потребу в коштах, необхідних для придбання житла.</w:t>
      </w:r>
    </w:p>
    <w:p w:rsidR="00D32B86" w:rsidRDefault="00D32B86" w:rsidP="00D32B86">
      <w:pPr>
        <w:pStyle w:val="af1"/>
        <w:spacing w:before="0"/>
        <w:jc w:val="both"/>
        <w:rPr>
          <w:rFonts w:ascii="Times New Roman" w:hAnsi="Times New Roman"/>
          <w:sz w:val="28"/>
          <w:szCs w:val="28"/>
        </w:rPr>
      </w:pPr>
      <w:r>
        <w:rPr>
          <w:rFonts w:ascii="Times New Roman" w:hAnsi="Times New Roman"/>
          <w:sz w:val="28"/>
          <w:szCs w:val="28"/>
        </w:rPr>
        <w:t>6. Комісія затверджує списки осіб для виплати грошової компенсації із визначенням окремо щодо кожної особи обсягу такої компенсації. До загального списку не включаються особи, яким було виділено грошову компенсацію за рахунок субвенції у попередньому році.</w:t>
      </w:r>
    </w:p>
    <w:p w:rsidR="00D32B86" w:rsidRPr="00BB7BD8" w:rsidRDefault="00D32B86" w:rsidP="00D32B86">
      <w:pPr>
        <w:pStyle w:val="rvps47"/>
        <w:shd w:val="clear" w:color="auto" w:fill="FFFFFF"/>
        <w:spacing w:before="0" w:beforeAutospacing="0" w:after="0" w:afterAutospacing="0"/>
        <w:ind w:firstLine="570"/>
        <w:jc w:val="both"/>
        <w:rPr>
          <w:color w:val="000000"/>
          <w:sz w:val="18"/>
          <w:szCs w:val="18"/>
          <w:lang w:val="uk-UA"/>
        </w:rPr>
      </w:pPr>
      <w:r>
        <w:rPr>
          <w:rStyle w:val="rvts8"/>
          <w:color w:val="000000"/>
          <w:sz w:val="28"/>
          <w:szCs w:val="28"/>
          <w:lang w:val="uk-UA"/>
        </w:rPr>
        <w:t xml:space="preserve">7. </w:t>
      </w:r>
      <w:r w:rsidRPr="00BB7BD8">
        <w:rPr>
          <w:rStyle w:val="rvts8"/>
          <w:color w:val="000000"/>
          <w:sz w:val="28"/>
          <w:szCs w:val="28"/>
          <w:lang w:val="uk-UA"/>
        </w:rPr>
        <w:t>Формування та використання показників місцевих бюджетів проводиться за напрямами відповідно до розподілу, визначеного регіональною комісією згідно з пунктом 8 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і за відповідними кодами економічної класифікації видатків бюджету залежно від економічної суті платежу.</w:t>
      </w:r>
    </w:p>
    <w:p w:rsidR="00D32B86" w:rsidRDefault="00D32B86" w:rsidP="00D32B86">
      <w:pPr>
        <w:pStyle w:val="af1"/>
        <w:jc w:val="both"/>
      </w:pPr>
      <w:r>
        <w:rPr>
          <w:rFonts w:ascii="Times New Roman" w:hAnsi="Times New Roman"/>
          <w:sz w:val="28"/>
          <w:szCs w:val="28"/>
        </w:rPr>
        <w:t>8. Комісія погоджує питання щодо:</w:t>
      </w:r>
    </w:p>
    <w:p w:rsidR="00D32B86" w:rsidRDefault="00D32B86" w:rsidP="00D32B86">
      <w:pPr>
        <w:pStyle w:val="af1"/>
        <w:jc w:val="both"/>
      </w:pPr>
      <w:r>
        <w:rPr>
          <w:rFonts w:ascii="Times New Roman" w:hAnsi="Times New Roman"/>
          <w:sz w:val="28"/>
          <w:szCs w:val="28"/>
        </w:rPr>
        <w:t>житлових об’єктів, які планується придбати для забезпечення житлом дитячих будинків сімейного типу, соціальним житлом, житлом для осіб, у тому числі за рахунок грошової компенсації;</w:t>
      </w:r>
    </w:p>
    <w:p w:rsidR="00D32B86" w:rsidRDefault="00D32B86" w:rsidP="00D32B86">
      <w:pPr>
        <w:pStyle w:val="af1"/>
        <w:jc w:val="both"/>
      </w:pPr>
      <w:r>
        <w:rPr>
          <w:rFonts w:ascii="Times New Roman" w:hAnsi="Times New Roman"/>
          <w:sz w:val="28"/>
          <w:szCs w:val="28"/>
        </w:rPr>
        <w:t>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p>
    <w:p w:rsidR="00D32B86" w:rsidRDefault="00D32B86" w:rsidP="00D32B86">
      <w:pPr>
        <w:pStyle w:val="af1"/>
        <w:spacing w:before="0"/>
        <w:jc w:val="both"/>
      </w:pPr>
      <w:r>
        <w:rPr>
          <w:rFonts w:ascii="Times New Roman" w:hAnsi="Times New Roman"/>
          <w:sz w:val="28"/>
          <w:szCs w:val="28"/>
        </w:rPr>
        <w:lastRenderedPageBreak/>
        <w:t>розроблення проектної документації на нове будівництво приміщень для розміщення малих групових будинків, капітальний ремонт/ реконструкцію житла для дитячих будинків сімейного типу.</w:t>
      </w:r>
    </w:p>
    <w:p w:rsidR="00D32B86" w:rsidRDefault="00D32B86" w:rsidP="00D32B86">
      <w:pPr>
        <w:pStyle w:val="af1"/>
        <w:jc w:val="both"/>
      </w:pPr>
      <w:r>
        <w:rPr>
          <w:rFonts w:ascii="Times New Roman" w:hAnsi="Times New Roman"/>
          <w:sz w:val="28"/>
          <w:szCs w:val="28"/>
        </w:rPr>
        <w:t>9. Комісія проводить перевірки щодо:</w:t>
      </w:r>
    </w:p>
    <w:p w:rsidR="00D32B86" w:rsidRDefault="00D32B86" w:rsidP="00D32B86">
      <w:pPr>
        <w:pStyle w:val="af1"/>
        <w:jc w:val="both"/>
      </w:pPr>
      <w:r>
        <w:rPr>
          <w:rFonts w:ascii="Times New Roman" w:hAnsi="Times New Roman"/>
          <w:sz w:val="28"/>
          <w:szCs w:val="28"/>
        </w:rPr>
        <w:t>наявності в дитини статусу дитини-сироти, дитини, позбавленої батьківського піклування, особи з їх числа;</w:t>
      </w:r>
    </w:p>
    <w:p w:rsidR="00D32B86" w:rsidRDefault="00D32B86" w:rsidP="00D32B86">
      <w:pPr>
        <w:pStyle w:val="af1"/>
        <w:jc w:val="both"/>
      </w:pPr>
      <w:r>
        <w:rPr>
          <w:rFonts w:ascii="Times New Roman" w:hAnsi="Times New Roman"/>
          <w:color w:val="000000"/>
          <w:sz w:val="28"/>
          <w:szCs w:val="28"/>
        </w:rPr>
        <w:t>наявності в осіб, старших 23 років, підстав постановки на квартирний облік їх як дітей-сиріт, дітей, позбавлених батьківського піклування, осіб з їх числа;</w:t>
      </w:r>
    </w:p>
    <w:p w:rsidR="00D32B86" w:rsidRDefault="00D32B86" w:rsidP="00D32B86">
      <w:pPr>
        <w:pStyle w:val="af1"/>
        <w:jc w:val="both"/>
      </w:pPr>
      <w:r>
        <w:rPr>
          <w:rFonts w:ascii="Times New Roman" w:hAnsi="Times New Roman"/>
          <w:sz w:val="28"/>
          <w:szCs w:val="28"/>
        </w:rPr>
        <w:t>наявності документів про перебування особи на квартирному обліку;</w:t>
      </w:r>
    </w:p>
    <w:p w:rsidR="00D32B86" w:rsidRDefault="00D32B86" w:rsidP="00D32B86">
      <w:pPr>
        <w:pStyle w:val="af1"/>
        <w:jc w:val="both"/>
      </w:pPr>
      <w:r>
        <w:rPr>
          <w:rFonts w:ascii="Times New Roman" w:hAnsi="Times New Roman"/>
          <w:sz w:val="28"/>
          <w:szCs w:val="28"/>
        </w:rPr>
        <w:t xml:space="preserve">документів, що подаються для придбання житла, передбачених пунктом 11 цих Порядку та умов; </w:t>
      </w:r>
    </w:p>
    <w:p w:rsidR="00D32B86" w:rsidRDefault="00D32B86" w:rsidP="00D32B86">
      <w:pPr>
        <w:pStyle w:val="af1"/>
        <w:spacing w:before="0"/>
        <w:jc w:val="both"/>
      </w:pPr>
      <w:r>
        <w:rPr>
          <w:rFonts w:ascii="Times New Roman" w:hAnsi="Times New Roman"/>
          <w:sz w:val="28"/>
          <w:szCs w:val="28"/>
        </w:rPr>
        <w:t>обстеження стану житлового приміщення (будинку, квартири), що придбавається.</w:t>
      </w:r>
    </w:p>
    <w:p w:rsidR="00D32B86" w:rsidRPr="00685D7C" w:rsidRDefault="00D32B86" w:rsidP="00D32B86">
      <w:pPr>
        <w:ind w:firstLine="709"/>
        <w:jc w:val="both"/>
        <w:rPr>
          <w:sz w:val="28"/>
          <w:szCs w:val="28"/>
          <w:shd w:val="clear" w:color="auto" w:fill="FFFFFF"/>
          <w:lang w:val="uk-UA"/>
        </w:rPr>
      </w:pPr>
      <w:r w:rsidRPr="00685D7C">
        <w:rPr>
          <w:sz w:val="28"/>
          <w:szCs w:val="28"/>
          <w:lang w:val="uk-UA"/>
        </w:rPr>
        <w:t>10. Комісія приймає рішення щодо обсягу потреби</w:t>
      </w:r>
      <w:r w:rsidRPr="00685D7C">
        <w:rPr>
          <w:sz w:val="28"/>
          <w:szCs w:val="28"/>
          <w:shd w:val="clear" w:color="auto" w:fill="FFFFFF"/>
          <w:lang w:val="uk-UA"/>
        </w:rPr>
        <w:t xml:space="preserve"> в субвенції за напрямами, передбаченими</w:t>
      </w:r>
      <w:r w:rsidRPr="00685D7C">
        <w:rPr>
          <w:sz w:val="28"/>
          <w:szCs w:val="28"/>
          <w:shd w:val="clear" w:color="auto" w:fill="FFFFFF"/>
        </w:rPr>
        <w:t> </w:t>
      </w:r>
      <w:hyperlink r:id="rId9" w:anchor="n18" w:history="1">
        <w:r w:rsidRPr="00685D7C">
          <w:rPr>
            <w:sz w:val="28"/>
            <w:szCs w:val="28"/>
            <w:shd w:val="clear" w:color="auto" w:fill="FFFFFF"/>
            <w:lang w:val="uk-UA"/>
          </w:rPr>
          <w:t>пунктом 4</w:t>
        </w:r>
      </w:hyperlink>
      <w:r w:rsidRPr="00685D7C">
        <w:rPr>
          <w:sz w:val="28"/>
          <w:szCs w:val="28"/>
          <w:shd w:val="clear" w:color="auto" w:fill="FFFFFF"/>
          <w:lang w:val="uk-UA"/>
        </w:rPr>
        <w:t>, з урахуванням умов, визначених</w:t>
      </w:r>
      <w:r w:rsidRPr="00685D7C">
        <w:rPr>
          <w:sz w:val="28"/>
          <w:szCs w:val="28"/>
          <w:shd w:val="clear" w:color="auto" w:fill="FFFFFF"/>
        </w:rPr>
        <w:t> </w:t>
      </w:r>
      <w:hyperlink r:id="rId10" w:anchor="n26" w:history="1">
        <w:r w:rsidRPr="00685D7C">
          <w:rPr>
            <w:sz w:val="28"/>
            <w:szCs w:val="28"/>
            <w:shd w:val="clear" w:color="auto" w:fill="FFFFFF"/>
            <w:lang w:val="uk-UA"/>
          </w:rPr>
          <w:t>пунктом 5</w:t>
        </w:r>
      </w:hyperlink>
      <w:r w:rsidRPr="00685D7C">
        <w:rPr>
          <w:sz w:val="28"/>
          <w:szCs w:val="28"/>
          <w:shd w:val="clear" w:color="auto" w:fill="FFFFFF"/>
        </w:rPr>
        <w:t> </w:t>
      </w:r>
      <w:r w:rsidRPr="00685D7C">
        <w:rPr>
          <w:sz w:val="28"/>
          <w:szCs w:val="28"/>
          <w:shd w:val="clear" w:color="auto" w:fill="FFFFFF"/>
          <w:lang w:val="uk-UA"/>
        </w:rPr>
        <w:t>Порядку та умов, підготовка відповідних пропозицій з урахуванням</w:t>
      </w:r>
      <w:r w:rsidRPr="00685D7C">
        <w:rPr>
          <w:sz w:val="28"/>
          <w:szCs w:val="28"/>
          <w:shd w:val="clear" w:color="auto" w:fill="FFFFFF"/>
        </w:rPr>
        <w:t> </w:t>
      </w:r>
      <w:hyperlink r:id="rId11" w:anchor="n109" w:history="1">
        <w:r w:rsidRPr="00685D7C">
          <w:rPr>
            <w:sz w:val="28"/>
            <w:szCs w:val="28"/>
            <w:shd w:val="clear" w:color="auto" w:fill="FFFFFF"/>
            <w:lang w:val="uk-UA"/>
          </w:rPr>
          <w:t>пунктів 12</w:t>
        </w:r>
      </w:hyperlink>
      <w:r w:rsidRPr="00685D7C">
        <w:rPr>
          <w:sz w:val="28"/>
          <w:szCs w:val="28"/>
          <w:shd w:val="clear" w:color="auto" w:fill="FFFFFF"/>
        </w:rPr>
        <w:t> </w:t>
      </w:r>
      <w:r w:rsidRPr="00685D7C">
        <w:rPr>
          <w:sz w:val="28"/>
          <w:szCs w:val="28"/>
          <w:shd w:val="clear" w:color="auto" w:fill="FFFFFF"/>
          <w:lang w:val="uk-UA"/>
        </w:rPr>
        <w:t>і</w:t>
      </w:r>
      <w:r w:rsidRPr="00685D7C">
        <w:rPr>
          <w:sz w:val="28"/>
          <w:szCs w:val="28"/>
          <w:shd w:val="clear" w:color="auto" w:fill="FFFFFF"/>
        </w:rPr>
        <w:t> </w:t>
      </w:r>
      <w:hyperlink r:id="rId12" w:anchor="n131" w:history="1">
        <w:r w:rsidRPr="00685D7C">
          <w:rPr>
            <w:sz w:val="28"/>
            <w:szCs w:val="28"/>
            <w:shd w:val="clear" w:color="auto" w:fill="FFFFFF"/>
            <w:lang w:val="uk-UA"/>
          </w:rPr>
          <w:t>14</w:t>
        </w:r>
      </w:hyperlink>
      <w:r w:rsidRPr="00685D7C">
        <w:rPr>
          <w:sz w:val="28"/>
          <w:szCs w:val="28"/>
          <w:shd w:val="clear" w:color="auto" w:fill="FFFFFF"/>
        </w:rPr>
        <w:t> </w:t>
      </w:r>
      <w:r w:rsidRPr="00685D7C">
        <w:rPr>
          <w:sz w:val="28"/>
          <w:szCs w:val="28"/>
          <w:shd w:val="clear" w:color="auto" w:fill="FFFFFF"/>
          <w:lang w:val="uk-UA"/>
        </w:rPr>
        <w:t xml:space="preserve"> Порядку та умов, і наявної проектної документації, кількості малих групових будинків та дітей, які перебувають в них, установлених розмірів відповідних виплат.</w:t>
      </w:r>
    </w:p>
    <w:p w:rsidR="00D32B86" w:rsidRPr="00BB7BD8" w:rsidRDefault="00D32B86" w:rsidP="00D32B86">
      <w:pPr>
        <w:pStyle w:val="rvps47"/>
        <w:shd w:val="clear" w:color="auto" w:fill="FFFFFF"/>
        <w:spacing w:before="0" w:beforeAutospacing="0" w:after="0" w:afterAutospacing="0"/>
        <w:ind w:firstLine="570"/>
        <w:jc w:val="both"/>
        <w:rPr>
          <w:color w:val="000000"/>
          <w:sz w:val="18"/>
          <w:szCs w:val="18"/>
          <w:lang w:val="uk-UA"/>
        </w:rPr>
      </w:pPr>
      <w:r>
        <w:rPr>
          <w:rStyle w:val="rvts8"/>
          <w:color w:val="000000"/>
          <w:sz w:val="28"/>
          <w:szCs w:val="28"/>
          <w:lang w:val="uk-UA"/>
        </w:rPr>
        <w:t xml:space="preserve">11. </w:t>
      </w:r>
      <w:r w:rsidRPr="00BB7BD8">
        <w:rPr>
          <w:rStyle w:val="rvts8"/>
          <w:color w:val="000000"/>
          <w:sz w:val="28"/>
          <w:szCs w:val="28"/>
          <w:lang w:val="uk-UA"/>
        </w:rPr>
        <w:t>Формування та використання показників місцевих бюджетів проводиться за напрямами відповідно до розподілу, визначеного регіональною комісією згідно з пунктом 8 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і за відповідними кодами економічної класифікації видатків бюджету залежно від економічної суті платежу.</w:t>
      </w:r>
    </w:p>
    <w:p w:rsidR="00D32B86" w:rsidRDefault="00D32B86" w:rsidP="00D32B86">
      <w:pPr>
        <w:pStyle w:val="af1"/>
        <w:spacing w:before="0"/>
        <w:jc w:val="both"/>
      </w:pPr>
      <w:r>
        <w:rPr>
          <w:rFonts w:ascii="Times New Roman" w:hAnsi="Times New Roman"/>
          <w:sz w:val="28"/>
          <w:szCs w:val="28"/>
        </w:rPr>
        <w:t>12. Рішення комісії оформляється протоколом, який складається у двох примірниках, підписується всіма членами місцевої комісії та затверджується органом виконавчої влади (один примірник протоколу надсилається обласній держадміністрації).</w:t>
      </w:r>
    </w:p>
    <w:p w:rsidR="00D32B86" w:rsidRPr="006F7498" w:rsidRDefault="00D32B86" w:rsidP="00D32B86">
      <w:pPr>
        <w:pStyle w:val="af1"/>
        <w:spacing w:before="0"/>
        <w:jc w:val="both"/>
        <w:rPr>
          <w:sz w:val="28"/>
          <w:szCs w:val="28"/>
        </w:rPr>
      </w:pPr>
      <w:r w:rsidRPr="00315977">
        <w:rPr>
          <w:rFonts w:ascii="Times New Roman" w:hAnsi="Times New Roman"/>
          <w:sz w:val="28"/>
          <w:szCs w:val="28"/>
        </w:rPr>
        <w:t>1</w:t>
      </w:r>
      <w:r>
        <w:rPr>
          <w:rFonts w:ascii="Times New Roman" w:hAnsi="Times New Roman"/>
          <w:sz w:val="28"/>
          <w:szCs w:val="28"/>
        </w:rPr>
        <w:t>3</w:t>
      </w:r>
      <w:r w:rsidRPr="00315977">
        <w:rPr>
          <w:rFonts w:ascii="Times New Roman" w:hAnsi="Times New Roman"/>
          <w:sz w:val="28"/>
          <w:szCs w:val="28"/>
        </w:rPr>
        <w:t xml:space="preserve">. Комісія має право одержувати в установленому законодавством порядку від територіальних структурних підрозділів центральних органів виконавчої влади, органів місцевого самоврядування, громадських </w:t>
      </w:r>
      <w:r w:rsidRPr="006F7498">
        <w:rPr>
          <w:rFonts w:ascii="Times New Roman" w:hAnsi="Times New Roman"/>
          <w:sz w:val="28"/>
          <w:szCs w:val="28"/>
        </w:rPr>
        <w:t>організацій необхідну інформацію з питань, що належать до її компетенції.</w:t>
      </w:r>
    </w:p>
    <w:p w:rsidR="00D32B86" w:rsidRPr="006F7498" w:rsidRDefault="00D32B86" w:rsidP="006F7498">
      <w:pPr>
        <w:pStyle w:val="af"/>
        <w:ind w:left="0" w:firstLine="567"/>
        <w:jc w:val="both"/>
        <w:rPr>
          <w:sz w:val="28"/>
          <w:szCs w:val="28"/>
        </w:rPr>
      </w:pPr>
      <w:r w:rsidRPr="006F7498">
        <w:rPr>
          <w:bCs/>
          <w:color w:val="000000"/>
          <w:sz w:val="28"/>
          <w:szCs w:val="28"/>
        </w:rPr>
        <w:t>14. </w:t>
      </w:r>
      <w:r w:rsidRPr="006F7498">
        <w:rPr>
          <w:sz w:val="28"/>
          <w:szCs w:val="28"/>
        </w:rPr>
        <w:t xml:space="preserve">Головою </w:t>
      </w:r>
      <w:proofErr w:type="spellStart"/>
      <w:r w:rsidRPr="006F7498">
        <w:rPr>
          <w:sz w:val="28"/>
          <w:szCs w:val="28"/>
        </w:rPr>
        <w:t>комісії</w:t>
      </w:r>
      <w:proofErr w:type="spellEnd"/>
      <w:r w:rsidRPr="006F7498">
        <w:rPr>
          <w:sz w:val="28"/>
          <w:szCs w:val="28"/>
        </w:rPr>
        <w:t xml:space="preserve"> </w:t>
      </w:r>
      <w:proofErr w:type="spellStart"/>
      <w:r w:rsidRPr="006F7498">
        <w:rPr>
          <w:sz w:val="28"/>
          <w:szCs w:val="28"/>
        </w:rPr>
        <w:t>є</w:t>
      </w:r>
      <w:proofErr w:type="spellEnd"/>
      <w:r w:rsidRPr="006F7498">
        <w:rPr>
          <w:sz w:val="28"/>
          <w:szCs w:val="28"/>
        </w:rPr>
        <w:t xml:space="preserve"> голова </w:t>
      </w:r>
      <w:proofErr w:type="spellStart"/>
      <w:r w:rsidRPr="006F7498">
        <w:rPr>
          <w:sz w:val="28"/>
          <w:szCs w:val="28"/>
        </w:rPr>
        <w:t>Ставненської</w:t>
      </w:r>
      <w:proofErr w:type="spellEnd"/>
      <w:r w:rsidRPr="006F7498">
        <w:rPr>
          <w:sz w:val="28"/>
          <w:szCs w:val="28"/>
        </w:rPr>
        <w:t xml:space="preserve"> </w:t>
      </w:r>
      <w:proofErr w:type="spellStart"/>
      <w:r w:rsidRPr="006F7498">
        <w:rPr>
          <w:sz w:val="28"/>
          <w:szCs w:val="28"/>
        </w:rPr>
        <w:t>сільської</w:t>
      </w:r>
      <w:proofErr w:type="spellEnd"/>
      <w:r w:rsidRPr="006F7498">
        <w:rPr>
          <w:sz w:val="28"/>
          <w:szCs w:val="28"/>
        </w:rPr>
        <w:t xml:space="preserve"> </w:t>
      </w:r>
      <w:proofErr w:type="gramStart"/>
      <w:r w:rsidRPr="006F7498">
        <w:rPr>
          <w:sz w:val="28"/>
          <w:szCs w:val="28"/>
        </w:rPr>
        <w:t>ради</w:t>
      </w:r>
      <w:proofErr w:type="gramEnd"/>
      <w:r w:rsidRPr="006F7498">
        <w:rPr>
          <w:sz w:val="28"/>
          <w:szCs w:val="28"/>
        </w:rPr>
        <w:t xml:space="preserve">, заступником </w:t>
      </w:r>
      <w:proofErr w:type="spellStart"/>
      <w:r w:rsidRPr="006F7498">
        <w:rPr>
          <w:sz w:val="28"/>
          <w:szCs w:val="28"/>
        </w:rPr>
        <w:t>голови</w:t>
      </w:r>
      <w:proofErr w:type="spellEnd"/>
      <w:r w:rsidRPr="006F7498">
        <w:rPr>
          <w:sz w:val="28"/>
          <w:szCs w:val="28"/>
        </w:rPr>
        <w:t xml:space="preserve"> </w:t>
      </w:r>
      <w:proofErr w:type="spellStart"/>
      <w:r w:rsidRPr="006F7498">
        <w:rPr>
          <w:sz w:val="28"/>
          <w:szCs w:val="28"/>
        </w:rPr>
        <w:t>комісії</w:t>
      </w:r>
      <w:proofErr w:type="spellEnd"/>
      <w:r w:rsidRPr="006F7498">
        <w:rPr>
          <w:sz w:val="28"/>
          <w:szCs w:val="28"/>
        </w:rPr>
        <w:t xml:space="preserve"> – перший заступник </w:t>
      </w:r>
      <w:proofErr w:type="spellStart"/>
      <w:r w:rsidRPr="006F7498">
        <w:rPr>
          <w:sz w:val="28"/>
          <w:szCs w:val="28"/>
        </w:rPr>
        <w:t>голови</w:t>
      </w:r>
      <w:proofErr w:type="spellEnd"/>
      <w:r w:rsidRPr="006F7498">
        <w:rPr>
          <w:sz w:val="28"/>
          <w:szCs w:val="28"/>
        </w:rPr>
        <w:t xml:space="preserve"> </w:t>
      </w:r>
      <w:proofErr w:type="spellStart"/>
      <w:r w:rsidRPr="006F7498">
        <w:rPr>
          <w:sz w:val="28"/>
          <w:szCs w:val="28"/>
        </w:rPr>
        <w:t>Ставненської</w:t>
      </w:r>
      <w:proofErr w:type="spellEnd"/>
      <w:r w:rsidRPr="006F7498">
        <w:rPr>
          <w:sz w:val="28"/>
          <w:szCs w:val="28"/>
        </w:rPr>
        <w:t xml:space="preserve"> </w:t>
      </w:r>
      <w:proofErr w:type="spellStart"/>
      <w:r w:rsidRPr="006F7498">
        <w:rPr>
          <w:sz w:val="28"/>
          <w:szCs w:val="28"/>
        </w:rPr>
        <w:t>сільської</w:t>
      </w:r>
      <w:proofErr w:type="spellEnd"/>
      <w:r w:rsidRPr="006F7498">
        <w:rPr>
          <w:sz w:val="28"/>
          <w:szCs w:val="28"/>
        </w:rPr>
        <w:t xml:space="preserve"> ради, секретарем – начальник </w:t>
      </w:r>
      <w:proofErr w:type="spellStart"/>
      <w:r w:rsidRPr="006F7498">
        <w:rPr>
          <w:sz w:val="28"/>
          <w:szCs w:val="28"/>
        </w:rPr>
        <w:t>служби</w:t>
      </w:r>
      <w:proofErr w:type="spellEnd"/>
      <w:r w:rsidRPr="006F7498">
        <w:rPr>
          <w:sz w:val="28"/>
          <w:szCs w:val="28"/>
        </w:rPr>
        <w:t xml:space="preserve"> у справах </w:t>
      </w:r>
      <w:proofErr w:type="spellStart"/>
      <w:r w:rsidRPr="006F7498">
        <w:rPr>
          <w:sz w:val="28"/>
          <w:szCs w:val="28"/>
        </w:rPr>
        <w:t>дітей</w:t>
      </w:r>
      <w:proofErr w:type="spellEnd"/>
      <w:r w:rsidRPr="006F7498">
        <w:rPr>
          <w:sz w:val="28"/>
          <w:szCs w:val="28"/>
        </w:rPr>
        <w:t xml:space="preserve"> </w:t>
      </w:r>
      <w:proofErr w:type="spellStart"/>
      <w:r w:rsidRPr="006F7498">
        <w:rPr>
          <w:sz w:val="28"/>
          <w:szCs w:val="28"/>
        </w:rPr>
        <w:t>Ставненської</w:t>
      </w:r>
      <w:proofErr w:type="spellEnd"/>
      <w:r w:rsidRPr="006F7498">
        <w:rPr>
          <w:sz w:val="28"/>
          <w:szCs w:val="28"/>
        </w:rPr>
        <w:t xml:space="preserve"> </w:t>
      </w:r>
      <w:proofErr w:type="spellStart"/>
      <w:r w:rsidRPr="006F7498">
        <w:rPr>
          <w:sz w:val="28"/>
          <w:szCs w:val="28"/>
        </w:rPr>
        <w:t>сільської</w:t>
      </w:r>
      <w:proofErr w:type="spellEnd"/>
      <w:r w:rsidRPr="006F7498">
        <w:rPr>
          <w:sz w:val="28"/>
          <w:szCs w:val="28"/>
        </w:rPr>
        <w:t xml:space="preserve"> ради.</w:t>
      </w:r>
    </w:p>
    <w:p w:rsidR="00D32B86" w:rsidRDefault="00D32B86" w:rsidP="00D32B86">
      <w:pPr>
        <w:ind w:firstLine="567"/>
        <w:jc w:val="both"/>
      </w:pPr>
      <w:r>
        <w:rPr>
          <w:lang w:val="uk-UA"/>
        </w:rPr>
        <w:tab/>
      </w:r>
      <w:r w:rsidRPr="00315977">
        <w:rPr>
          <w:sz w:val="28"/>
          <w:szCs w:val="28"/>
          <w:lang w:val="uk-UA"/>
        </w:rPr>
        <w:t>До</w:t>
      </w:r>
      <w:r>
        <w:rPr>
          <w:lang w:val="uk-UA"/>
        </w:rPr>
        <w:t xml:space="preserve"> </w:t>
      </w:r>
      <w:r>
        <w:rPr>
          <w:sz w:val="28"/>
          <w:szCs w:val="28"/>
        </w:rPr>
        <w:t xml:space="preserve">складу </w:t>
      </w:r>
      <w:proofErr w:type="spellStart"/>
      <w:r>
        <w:rPr>
          <w:sz w:val="28"/>
          <w:szCs w:val="28"/>
        </w:rPr>
        <w:t>місцевої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входять</w:t>
      </w:r>
      <w:proofErr w:type="spellEnd"/>
      <w:r>
        <w:rPr>
          <w:sz w:val="28"/>
          <w:szCs w:val="28"/>
        </w:rPr>
        <w:t xml:space="preserve"> </w:t>
      </w:r>
      <w:proofErr w:type="spellStart"/>
      <w:r>
        <w:rPr>
          <w:sz w:val="28"/>
          <w:szCs w:val="28"/>
        </w:rPr>
        <w:t>представники</w:t>
      </w:r>
      <w:proofErr w:type="spellEnd"/>
      <w:r>
        <w:rPr>
          <w:sz w:val="28"/>
          <w:szCs w:val="28"/>
        </w:rPr>
        <w:t xml:space="preserve"> </w:t>
      </w:r>
      <w:proofErr w:type="spellStart"/>
      <w:r>
        <w:rPr>
          <w:sz w:val="28"/>
          <w:szCs w:val="28"/>
        </w:rPr>
        <w:t>структурних</w:t>
      </w:r>
      <w:proofErr w:type="spellEnd"/>
      <w:r>
        <w:rPr>
          <w:sz w:val="28"/>
          <w:szCs w:val="28"/>
        </w:rPr>
        <w:t xml:space="preserve"> </w:t>
      </w:r>
      <w:proofErr w:type="spellStart"/>
      <w:r>
        <w:rPr>
          <w:sz w:val="28"/>
          <w:szCs w:val="28"/>
        </w:rPr>
        <w:t>підрозділів</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соціального</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населення</w:t>
      </w:r>
      <w:proofErr w:type="spellEnd"/>
      <w:r>
        <w:rPr>
          <w:sz w:val="28"/>
          <w:szCs w:val="28"/>
        </w:rPr>
        <w:t xml:space="preserve">, </w:t>
      </w:r>
      <w:proofErr w:type="spellStart"/>
      <w:r>
        <w:rPr>
          <w:sz w:val="28"/>
          <w:szCs w:val="28"/>
        </w:rPr>
        <w:t>фінансів</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lastRenderedPageBreak/>
        <w:t>житлово-комунального</w:t>
      </w:r>
      <w:proofErr w:type="spellEnd"/>
      <w:r>
        <w:rPr>
          <w:sz w:val="28"/>
          <w:szCs w:val="28"/>
        </w:rPr>
        <w:t xml:space="preserve"> </w:t>
      </w:r>
      <w:proofErr w:type="spellStart"/>
      <w:r>
        <w:rPr>
          <w:sz w:val="28"/>
          <w:szCs w:val="28"/>
        </w:rPr>
        <w:t>господарства</w:t>
      </w:r>
      <w:proofErr w:type="spellEnd"/>
      <w:r>
        <w:rPr>
          <w:sz w:val="28"/>
          <w:szCs w:val="28"/>
        </w:rPr>
        <w:t xml:space="preserve">, </w:t>
      </w:r>
      <w:proofErr w:type="spellStart"/>
      <w:r>
        <w:rPr>
          <w:sz w:val="28"/>
          <w:szCs w:val="28"/>
        </w:rPr>
        <w:t>регіонального</w:t>
      </w:r>
      <w:proofErr w:type="spellEnd"/>
      <w:r>
        <w:rPr>
          <w:sz w:val="28"/>
          <w:szCs w:val="28"/>
        </w:rPr>
        <w:t xml:space="preserve"> </w:t>
      </w:r>
      <w:proofErr w:type="spellStart"/>
      <w:r>
        <w:rPr>
          <w:sz w:val="28"/>
          <w:szCs w:val="28"/>
        </w:rPr>
        <w:t>розвитку</w:t>
      </w:r>
      <w:proofErr w:type="spellEnd"/>
      <w:r>
        <w:rPr>
          <w:sz w:val="28"/>
          <w:szCs w:val="28"/>
        </w:rPr>
        <w:t xml:space="preserve"> та </w:t>
      </w:r>
      <w:proofErr w:type="spellStart"/>
      <w:r>
        <w:rPr>
          <w:sz w:val="28"/>
          <w:szCs w:val="28"/>
        </w:rPr>
        <w:t>будівництва</w:t>
      </w:r>
      <w:proofErr w:type="spellEnd"/>
      <w:r>
        <w:rPr>
          <w:sz w:val="28"/>
          <w:szCs w:val="28"/>
        </w:rPr>
        <w:t xml:space="preserve">, </w:t>
      </w:r>
      <w:proofErr w:type="spellStart"/>
      <w:r>
        <w:rPr>
          <w:sz w:val="28"/>
          <w:szCs w:val="28"/>
        </w:rPr>
        <w:t>юридичної</w:t>
      </w:r>
      <w:proofErr w:type="spellEnd"/>
      <w:r>
        <w:rPr>
          <w:sz w:val="28"/>
          <w:szCs w:val="28"/>
        </w:rPr>
        <w:t xml:space="preserve"> </w:t>
      </w:r>
      <w:proofErr w:type="spellStart"/>
      <w:r>
        <w:rPr>
          <w:sz w:val="28"/>
          <w:szCs w:val="28"/>
        </w:rPr>
        <w:t>служби</w:t>
      </w:r>
      <w:proofErr w:type="spellEnd"/>
      <w:r>
        <w:rPr>
          <w:sz w:val="28"/>
          <w:szCs w:val="28"/>
        </w:rPr>
        <w:t xml:space="preserve">, </w:t>
      </w:r>
      <w:r>
        <w:rPr>
          <w:sz w:val="28"/>
          <w:szCs w:val="28"/>
          <w:lang w:val="uk-UA"/>
        </w:rPr>
        <w:t>Ц</w:t>
      </w:r>
      <w:proofErr w:type="spellStart"/>
      <w:r>
        <w:rPr>
          <w:sz w:val="28"/>
          <w:szCs w:val="28"/>
        </w:rPr>
        <w:t>ентру</w:t>
      </w:r>
      <w:proofErr w:type="spellEnd"/>
      <w:r>
        <w:rPr>
          <w:sz w:val="28"/>
          <w:szCs w:val="28"/>
        </w:rPr>
        <w:t xml:space="preserve"> </w:t>
      </w:r>
      <w:r>
        <w:rPr>
          <w:sz w:val="28"/>
          <w:szCs w:val="28"/>
          <w:lang w:val="uk-UA"/>
        </w:rPr>
        <w:t>надання соціальних послуг</w:t>
      </w:r>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уповноважені</w:t>
      </w:r>
      <w:proofErr w:type="spellEnd"/>
      <w:r>
        <w:rPr>
          <w:sz w:val="28"/>
          <w:szCs w:val="28"/>
        </w:rPr>
        <w:t xml:space="preserve"> </w:t>
      </w:r>
      <w:proofErr w:type="spellStart"/>
      <w:r>
        <w:rPr>
          <w:sz w:val="28"/>
          <w:szCs w:val="28"/>
        </w:rPr>
        <w:t>представники</w:t>
      </w:r>
      <w:proofErr w:type="spellEnd"/>
      <w:r>
        <w:rPr>
          <w:sz w:val="28"/>
          <w:szCs w:val="28"/>
        </w:rPr>
        <w:t xml:space="preserve"> </w:t>
      </w:r>
      <w:proofErr w:type="spellStart"/>
      <w:r>
        <w:rPr>
          <w:sz w:val="28"/>
          <w:szCs w:val="28"/>
        </w:rPr>
        <w:t>громадськості</w:t>
      </w:r>
      <w:proofErr w:type="spellEnd"/>
      <w:r>
        <w:rPr>
          <w:sz w:val="28"/>
          <w:szCs w:val="28"/>
        </w:rPr>
        <w:t xml:space="preserve"> та </w:t>
      </w:r>
      <w:proofErr w:type="spellStart"/>
      <w:r>
        <w:rPr>
          <w:sz w:val="28"/>
          <w:szCs w:val="28"/>
        </w:rPr>
        <w:t>інших</w:t>
      </w:r>
      <w:proofErr w:type="spellEnd"/>
      <w:r>
        <w:rPr>
          <w:sz w:val="28"/>
          <w:szCs w:val="28"/>
        </w:rPr>
        <w:t xml:space="preserve"> </w:t>
      </w:r>
      <w:proofErr w:type="spellStart"/>
      <w:r>
        <w:rPr>
          <w:sz w:val="28"/>
          <w:szCs w:val="28"/>
        </w:rPr>
        <w:t>установ</w:t>
      </w:r>
      <w:proofErr w:type="spellEnd"/>
      <w:r>
        <w:rPr>
          <w:sz w:val="28"/>
          <w:szCs w:val="28"/>
        </w:rPr>
        <w:t xml:space="preserve"> (за </w:t>
      </w:r>
      <w:proofErr w:type="spellStart"/>
      <w:r>
        <w:rPr>
          <w:sz w:val="28"/>
          <w:szCs w:val="28"/>
        </w:rPr>
        <w:t>згодою</w:t>
      </w:r>
      <w:proofErr w:type="spellEnd"/>
      <w:r>
        <w:rPr>
          <w:sz w:val="28"/>
          <w:szCs w:val="28"/>
        </w:rPr>
        <w:t>).</w:t>
      </w:r>
    </w:p>
    <w:p w:rsidR="00D32B86" w:rsidRDefault="00D32B86" w:rsidP="00D32B86">
      <w:pPr>
        <w:ind w:firstLine="567"/>
        <w:jc w:val="both"/>
      </w:pPr>
      <w:r>
        <w:rPr>
          <w:bCs/>
          <w:color w:val="000000"/>
          <w:sz w:val="28"/>
          <w:szCs w:val="28"/>
          <w:lang w:val="uk-UA"/>
        </w:rPr>
        <w:t>15. Формою роботи комісії є засідання, що проводяться у разі потреби, за рішенням голови комісії.</w:t>
      </w:r>
    </w:p>
    <w:p w:rsidR="00D32B86" w:rsidRDefault="00D32B86" w:rsidP="00D32B86">
      <w:pPr>
        <w:ind w:firstLine="567"/>
        <w:jc w:val="both"/>
      </w:pPr>
      <w:r>
        <w:rPr>
          <w:bCs/>
          <w:color w:val="000000"/>
          <w:sz w:val="28"/>
          <w:szCs w:val="28"/>
          <w:lang w:val="uk-UA"/>
        </w:rPr>
        <w:t>16. Засідання комісії вважається правомочним, якщо на ньому присутні не менше двох третин її складу. Рішення вважається прийнятим, якщо за нього проголосувало більше половини членів комісії, присутніх на засіданні. У разі рівного розподілу голосів вирішальним голосом є голос головуючого на засіданні.</w:t>
      </w:r>
    </w:p>
    <w:p w:rsidR="00D32B86" w:rsidRDefault="00D32B86" w:rsidP="00D32B86">
      <w:pPr>
        <w:ind w:firstLine="567"/>
        <w:jc w:val="both"/>
      </w:pPr>
      <w:r>
        <w:rPr>
          <w:bCs/>
          <w:color w:val="000000"/>
          <w:sz w:val="28"/>
          <w:szCs w:val="28"/>
          <w:lang w:val="uk-UA"/>
        </w:rPr>
        <w:t>17. Члени комісії мають право:</w:t>
      </w:r>
    </w:p>
    <w:p w:rsidR="00D32B86" w:rsidRDefault="00D32B86" w:rsidP="00D32B86">
      <w:pPr>
        <w:ind w:firstLine="567"/>
        <w:jc w:val="both"/>
      </w:pPr>
      <w:r>
        <w:rPr>
          <w:bCs/>
          <w:color w:val="000000"/>
          <w:sz w:val="28"/>
          <w:szCs w:val="28"/>
          <w:lang w:val="uk-UA"/>
        </w:rPr>
        <w:t>ознайомлюватися з матеріалами, поданими на її розгляд;</w:t>
      </w:r>
    </w:p>
    <w:p w:rsidR="00D32B86" w:rsidRDefault="00D32B86" w:rsidP="00D32B86">
      <w:pPr>
        <w:ind w:firstLine="567"/>
        <w:jc w:val="both"/>
      </w:pPr>
      <w:r>
        <w:rPr>
          <w:bCs/>
          <w:color w:val="000000"/>
          <w:sz w:val="28"/>
          <w:szCs w:val="28"/>
          <w:lang w:val="uk-UA"/>
        </w:rPr>
        <w:t>порушувати клопотання, висловлювати міркування з питань, що розглядаються;</w:t>
      </w:r>
    </w:p>
    <w:p w:rsidR="00D32B86" w:rsidRDefault="00D32B86" w:rsidP="00D32B86">
      <w:pPr>
        <w:ind w:firstLine="567"/>
        <w:jc w:val="both"/>
      </w:pPr>
      <w:r>
        <w:rPr>
          <w:bCs/>
          <w:color w:val="000000"/>
          <w:sz w:val="28"/>
          <w:szCs w:val="28"/>
          <w:lang w:val="uk-UA"/>
        </w:rPr>
        <w:t>брати участь у прийнятті рішень шляхом голосування.</w:t>
      </w:r>
    </w:p>
    <w:p w:rsidR="00D32B86" w:rsidRDefault="00D32B86" w:rsidP="00D32B86">
      <w:pPr>
        <w:ind w:left="-1134" w:firstLine="708"/>
        <w:rPr>
          <w:sz w:val="28"/>
          <w:szCs w:val="28"/>
          <w:lang w:val="uk-UA"/>
        </w:rPr>
      </w:pPr>
      <w:r>
        <w:rPr>
          <w:sz w:val="28"/>
          <w:szCs w:val="28"/>
          <w:lang w:val="uk-UA"/>
        </w:rPr>
        <w:t>18.</w:t>
      </w:r>
      <w:r w:rsidRPr="009B6806">
        <w:rPr>
          <w:sz w:val="28"/>
          <w:szCs w:val="28"/>
          <w:lang w:val="uk-UA"/>
        </w:rPr>
        <w:t> Головним ро</w:t>
      </w:r>
      <w:r>
        <w:rPr>
          <w:sz w:val="28"/>
          <w:szCs w:val="28"/>
          <w:lang w:val="uk-UA"/>
        </w:rPr>
        <w:t>зпорядником</w:t>
      </w:r>
      <w:r w:rsidRPr="009B6806">
        <w:rPr>
          <w:sz w:val="28"/>
          <w:szCs w:val="28"/>
          <w:lang w:val="uk-UA"/>
        </w:rPr>
        <w:t xml:space="preserve"> бюджетних коштів є </w:t>
      </w:r>
      <w:proofErr w:type="spellStart"/>
      <w:r w:rsidRPr="009B6806">
        <w:rPr>
          <w:sz w:val="28"/>
          <w:szCs w:val="28"/>
          <w:lang w:val="uk-UA"/>
        </w:rPr>
        <w:t>Ставненська</w:t>
      </w:r>
      <w:proofErr w:type="spellEnd"/>
      <w:r w:rsidRPr="009B6806">
        <w:rPr>
          <w:sz w:val="28"/>
          <w:szCs w:val="28"/>
          <w:lang w:val="uk-UA"/>
        </w:rPr>
        <w:t xml:space="preserve"> сільська рада.</w:t>
      </w:r>
    </w:p>
    <w:p w:rsidR="003C3328" w:rsidRDefault="003C3328" w:rsidP="00D32B86">
      <w:pPr>
        <w:ind w:left="-1134" w:firstLine="708"/>
        <w:rPr>
          <w:sz w:val="28"/>
          <w:szCs w:val="28"/>
          <w:lang w:val="uk-UA"/>
        </w:rPr>
      </w:pPr>
    </w:p>
    <w:p w:rsidR="003C3328" w:rsidRDefault="003C3328" w:rsidP="00D32B86">
      <w:pPr>
        <w:ind w:left="-1134" w:firstLine="708"/>
        <w:rPr>
          <w:sz w:val="28"/>
          <w:szCs w:val="28"/>
          <w:lang w:val="uk-UA"/>
        </w:rPr>
      </w:pPr>
    </w:p>
    <w:p w:rsidR="005810A0" w:rsidRDefault="005810A0" w:rsidP="00D32B86">
      <w:pPr>
        <w:ind w:left="-1134" w:firstLine="708"/>
        <w:rPr>
          <w:sz w:val="28"/>
          <w:szCs w:val="28"/>
          <w:lang w:val="uk-UA"/>
        </w:rPr>
      </w:pPr>
    </w:p>
    <w:p w:rsidR="003C3328" w:rsidRPr="00A6256B" w:rsidRDefault="003C3328" w:rsidP="003C3328">
      <w:pPr>
        <w:ind w:left="-1134" w:firstLine="708"/>
        <w:rPr>
          <w:b/>
          <w:sz w:val="28"/>
          <w:szCs w:val="28"/>
        </w:rPr>
      </w:pPr>
      <w:proofErr w:type="spellStart"/>
      <w:r w:rsidRPr="00A6256B">
        <w:rPr>
          <w:b/>
          <w:sz w:val="28"/>
          <w:szCs w:val="28"/>
        </w:rPr>
        <w:t>Керуючий</w:t>
      </w:r>
      <w:proofErr w:type="spellEnd"/>
      <w:r w:rsidRPr="00A6256B">
        <w:rPr>
          <w:b/>
          <w:sz w:val="28"/>
          <w:szCs w:val="28"/>
        </w:rPr>
        <w:t xml:space="preserve"> справами (</w:t>
      </w:r>
      <w:proofErr w:type="spellStart"/>
      <w:r w:rsidRPr="00A6256B">
        <w:rPr>
          <w:b/>
          <w:sz w:val="28"/>
          <w:szCs w:val="28"/>
        </w:rPr>
        <w:t>секретар</w:t>
      </w:r>
      <w:proofErr w:type="spellEnd"/>
      <w:r w:rsidRPr="00A6256B">
        <w:rPr>
          <w:b/>
          <w:sz w:val="28"/>
          <w:szCs w:val="28"/>
        </w:rPr>
        <w:t>)</w:t>
      </w:r>
    </w:p>
    <w:p w:rsidR="003C3328" w:rsidRPr="00A6256B" w:rsidRDefault="003C3328" w:rsidP="003C3328">
      <w:pPr>
        <w:ind w:left="-1134" w:firstLine="708"/>
        <w:rPr>
          <w:b/>
          <w:sz w:val="28"/>
          <w:szCs w:val="28"/>
        </w:rPr>
      </w:pPr>
      <w:proofErr w:type="spellStart"/>
      <w:r w:rsidRPr="00A6256B">
        <w:rPr>
          <w:b/>
          <w:sz w:val="28"/>
          <w:szCs w:val="28"/>
        </w:rPr>
        <w:t>виконавчого</w:t>
      </w:r>
      <w:proofErr w:type="spellEnd"/>
      <w:r w:rsidRPr="00A6256B">
        <w:rPr>
          <w:b/>
          <w:sz w:val="28"/>
          <w:szCs w:val="28"/>
        </w:rPr>
        <w:t xml:space="preserve"> </w:t>
      </w:r>
      <w:proofErr w:type="spellStart"/>
      <w:r w:rsidRPr="00A6256B">
        <w:rPr>
          <w:b/>
          <w:sz w:val="28"/>
          <w:szCs w:val="28"/>
        </w:rPr>
        <w:t>комітету</w:t>
      </w:r>
      <w:proofErr w:type="spellEnd"/>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Ярослав ПАЦКАНЬ</w:t>
      </w:r>
    </w:p>
    <w:p w:rsidR="003C3328" w:rsidRPr="003C3328" w:rsidRDefault="003C3328" w:rsidP="00D32B86">
      <w:pPr>
        <w:ind w:left="-1134" w:firstLine="708"/>
        <w:rPr>
          <w:b/>
          <w:sz w:val="28"/>
          <w:szCs w:val="28"/>
        </w:rPr>
      </w:pPr>
    </w:p>
    <w:sectPr w:rsidR="003C3328" w:rsidRPr="003C3328" w:rsidSect="00980D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E4" w:rsidRDefault="003801E4" w:rsidP="00980D80">
      <w:r>
        <w:separator/>
      </w:r>
    </w:p>
  </w:endnote>
  <w:endnote w:type="continuationSeparator" w:id="0">
    <w:p w:rsidR="003801E4" w:rsidRDefault="003801E4" w:rsidP="00980D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E4" w:rsidRDefault="003801E4" w:rsidP="00980D80">
      <w:r>
        <w:separator/>
      </w:r>
    </w:p>
  </w:footnote>
  <w:footnote w:type="continuationSeparator" w:id="0">
    <w:p w:rsidR="003801E4" w:rsidRDefault="003801E4" w:rsidP="00980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F8685A"/>
    <w:multiLevelType w:val="multilevel"/>
    <w:tmpl w:val="0BE8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82B41"/>
    <w:multiLevelType w:val="hybridMultilevel"/>
    <w:tmpl w:val="A24484FA"/>
    <w:lvl w:ilvl="0" w:tplc="458C8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E10ACC"/>
    <w:multiLevelType w:val="multilevel"/>
    <w:tmpl w:val="A6D8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03F8F"/>
    <w:multiLevelType w:val="multilevel"/>
    <w:tmpl w:val="554E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D0BA5"/>
    <w:multiLevelType w:val="multilevel"/>
    <w:tmpl w:val="CA8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F0238"/>
    <w:multiLevelType w:val="multilevel"/>
    <w:tmpl w:val="BC5C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172FE"/>
    <w:multiLevelType w:val="hybridMultilevel"/>
    <w:tmpl w:val="A24484FA"/>
    <w:lvl w:ilvl="0" w:tplc="458C8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E0D3B6F"/>
    <w:multiLevelType w:val="multilevel"/>
    <w:tmpl w:val="BCAE0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285303"/>
    <w:multiLevelType w:val="multilevel"/>
    <w:tmpl w:val="E29A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D02892"/>
    <w:multiLevelType w:val="multilevel"/>
    <w:tmpl w:val="340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CB1AE8"/>
    <w:multiLevelType w:val="multilevel"/>
    <w:tmpl w:val="D60034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252CD2"/>
    <w:multiLevelType w:val="multilevel"/>
    <w:tmpl w:val="6FCA0302"/>
    <w:lvl w:ilvl="0">
      <w:start w:val="1"/>
      <w:numFmt w:val="decimal"/>
      <w:lvlText w:val="%1."/>
      <w:lvlJc w:val="left"/>
      <w:pPr>
        <w:tabs>
          <w:tab w:val="num" w:pos="720"/>
        </w:tabs>
        <w:ind w:left="720" w:hanging="360"/>
      </w:pPr>
    </w:lvl>
    <w:lvl w:ilvl="1" w:tentative="1">
      <w:start w:val="1"/>
      <w:numFmt w:val="decimal"/>
      <w:pStyle w:val="2"/>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226605"/>
    <w:multiLevelType w:val="multilevel"/>
    <w:tmpl w:val="3566D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F86727E"/>
    <w:multiLevelType w:val="multilevel"/>
    <w:tmpl w:val="2940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910F0E"/>
    <w:multiLevelType w:val="multilevel"/>
    <w:tmpl w:val="69C6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E008FE"/>
    <w:multiLevelType w:val="multilevel"/>
    <w:tmpl w:val="DB422B84"/>
    <w:lvl w:ilvl="0">
      <w:start w:val="2"/>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1"/>
    <w:lvlOverride w:ilvl="0">
      <w:lvl w:ilvl="0">
        <w:numFmt w:val="decimal"/>
        <w:lvlText w:val="%1."/>
        <w:lvlJc w:val="left"/>
      </w:lvl>
    </w:lvlOverride>
  </w:num>
  <w:num w:numId="3">
    <w:abstractNumId w:val="2"/>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4"/>
  </w:num>
  <w:num w:numId="10">
    <w:abstractNumId w:val="10"/>
  </w:num>
  <w:num w:numId="11">
    <w:abstractNumId w:val="6"/>
  </w:num>
  <w:num w:numId="12">
    <w:abstractNumId w:val="1"/>
  </w:num>
  <w:num w:numId="13">
    <w:abstractNumId w:val="15"/>
  </w:num>
  <w:num w:numId="14">
    <w:abstractNumId w:val="5"/>
  </w:num>
  <w:num w:numId="15">
    <w:abstractNumId w:val="9"/>
  </w:num>
  <w:num w:numId="16">
    <w:abstractNumId w:val="3"/>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hdrShapeDefaults>
    <o:shapedefaults v:ext="edit" spidmax="50178"/>
  </w:hdrShapeDefaults>
  <w:footnotePr>
    <w:footnote w:id="-1"/>
    <w:footnote w:id="0"/>
  </w:footnotePr>
  <w:endnotePr>
    <w:endnote w:id="-1"/>
    <w:endnote w:id="0"/>
  </w:endnotePr>
  <w:compat/>
  <w:rsids>
    <w:rsidRoot w:val="00B54F8C"/>
    <w:rsid w:val="00015478"/>
    <w:rsid w:val="00070C41"/>
    <w:rsid w:val="000B4556"/>
    <w:rsid w:val="000D0939"/>
    <w:rsid w:val="0018106A"/>
    <w:rsid w:val="00185897"/>
    <w:rsid w:val="001956E5"/>
    <w:rsid w:val="001D15C5"/>
    <w:rsid w:val="001F1C67"/>
    <w:rsid w:val="00252F75"/>
    <w:rsid w:val="00271724"/>
    <w:rsid w:val="00293943"/>
    <w:rsid w:val="002B743E"/>
    <w:rsid w:val="002E6969"/>
    <w:rsid w:val="00312512"/>
    <w:rsid w:val="00332C55"/>
    <w:rsid w:val="00343B83"/>
    <w:rsid w:val="00360B6F"/>
    <w:rsid w:val="00374EB3"/>
    <w:rsid w:val="003774F9"/>
    <w:rsid w:val="003801E4"/>
    <w:rsid w:val="00381512"/>
    <w:rsid w:val="003C3328"/>
    <w:rsid w:val="004227F4"/>
    <w:rsid w:val="00435BD7"/>
    <w:rsid w:val="004A2C4F"/>
    <w:rsid w:val="004D2846"/>
    <w:rsid w:val="004E1DD6"/>
    <w:rsid w:val="005064B6"/>
    <w:rsid w:val="00530925"/>
    <w:rsid w:val="00547D2F"/>
    <w:rsid w:val="005528C4"/>
    <w:rsid w:val="005810A0"/>
    <w:rsid w:val="005A2CD2"/>
    <w:rsid w:val="006049CB"/>
    <w:rsid w:val="00665A1D"/>
    <w:rsid w:val="00680326"/>
    <w:rsid w:val="0068281C"/>
    <w:rsid w:val="006911C1"/>
    <w:rsid w:val="006B6CB9"/>
    <w:rsid w:val="006C34B5"/>
    <w:rsid w:val="006F7498"/>
    <w:rsid w:val="0071765A"/>
    <w:rsid w:val="007627E5"/>
    <w:rsid w:val="007900F3"/>
    <w:rsid w:val="007A4D67"/>
    <w:rsid w:val="007B77B1"/>
    <w:rsid w:val="008249CE"/>
    <w:rsid w:val="00866BE7"/>
    <w:rsid w:val="00945181"/>
    <w:rsid w:val="00980D80"/>
    <w:rsid w:val="00A51BDB"/>
    <w:rsid w:val="00A86727"/>
    <w:rsid w:val="00A95096"/>
    <w:rsid w:val="00AA3F42"/>
    <w:rsid w:val="00AB6D9F"/>
    <w:rsid w:val="00AD2F3A"/>
    <w:rsid w:val="00B4078F"/>
    <w:rsid w:val="00B409BE"/>
    <w:rsid w:val="00B54F8C"/>
    <w:rsid w:val="00B83B2E"/>
    <w:rsid w:val="00C91AEE"/>
    <w:rsid w:val="00CB28E1"/>
    <w:rsid w:val="00CC5CC9"/>
    <w:rsid w:val="00D27549"/>
    <w:rsid w:val="00D32B86"/>
    <w:rsid w:val="00D66B6E"/>
    <w:rsid w:val="00DB3886"/>
    <w:rsid w:val="00DD6889"/>
    <w:rsid w:val="00DE36B8"/>
    <w:rsid w:val="00E13034"/>
    <w:rsid w:val="00EA0A20"/>
    <w:rsid w:val="00F00198"/>
    <w:rsid w:val="00F02F55"/>
    <w:rsid w:val="00FA0815"/>
    <w:rsid w:val="00FA2DDA"/>
    <w:rsid w:val="00FB3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C5CC9"/>
    <w:pPr>
      <w:keepNext/>
      <w:numPr>
        <w:ilvl w:val="1"/>
        <w:numId w:val="1"/>
      </w:numPr>
      <w:suppressAutoHyphens/>
      <w:jc w:val="center"/>
      <w:outlineLvl w:val="1"/>
    </w:pPr>
    <w:rPr>
      <w:b/>
      <w:bCs/>
      <w:sz w:val="28"/>
      <w:lang w:val="uk-UA" w:eastAsia="zh-CN"/>
    </w:rPr>
  </w:style>
  <w:style w:type="paragraph" w:styleId="3">
    <w:name w:val="heading 3"/>
    <w:basedOn w:val="a"/>
    <w:next w:val="a"/>
    <w:link w:val="30"/>
    <w:qFormat/>
    <w:rsid w:val="00CC5CC9"/>
    <w:pPr>
      <w:keepNext/>
      <w:numPr>
        <w:ilvl w:val="2"/>
        <w:numId w:val="1"/>
      </w:numPr>
      <w:suppressAutoHyphens/>
      <w:jc w:val="both"/>
      <w:outlineLvl w:val="2"/>
    </w:pPr>
    <w:rPr>
      <w:sz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1DD6"/>
    <w:pPr>
      <w:spacing w:before="100" w:beforeAutospacing="1" w:after="100" w:afterAutospacing="1"/>
    </w:pPr>
  </w:style>
  <w:style w:type="paragraph" w:styleId="a4">
    <w:name w:val="List Paragraph"/>
    <w:basedOn w:val="a"/>
    <w:uiPriority w:val="34"/>
    <w:qFormat/>
    <w:rsid w:val="00185897"/>
    <w:pPr>
      <w:ind w:left="720"/>
      <w:contextualSpacing/>
    </w:pPr>
  </w:style>
  <w:style w:type="table" w:styleId="a5">
    <w:name w:val="Table Grid"/>
    <w:basedOn w:val="a1"/>
    <w:uiPriority w:val="59"/>
    <w:rsid w:val="0098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80D80"/>
    <w:pPr>
      <w:tabs>
        <w:tab w:val="center" w:pos="4677"/>
        <w:tab w:val="right" w:pos="9355"/>
      </w:tabs>
    </w:pPr>
  </w:style>
  <w:style w:type="character" w:customStyle="1" w:styleId="a7">
    <w:name w:val="Верхний колонтитул Знак"/>
    <w:basedOn w:val="a0"/>
    <w:link w:val="a6"/>
    <w:uiPriority w:val="99"/>
    <w:rsid w:val="00980D8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80D80"/>
    <w:pPr>
      <w:tabs>
        <w:tab w:val="center" w:pos="4677"/>
        <w:tab w:val="right" w:pos="9355"/>
      </w:tabs>
    </w:pPr>
  </w:style>
  <w:style w:type="character" w:customStyle="1" w:styleId="a9">
    <w:name w:val="Нижний колонтитул Знак"/>
    <w:basedOn w:val="a0"/>
    <w:link w:val="a8"/>
    <w:uiPriority w:val="99"/>
    <w:rsid w:val="00980D8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35BD7"/>
    <w:rPr>
      <w:rFonts w:ascii="Segoe UI" w:hAnsi="Segoe UI" w:cs="Segoe UI"/>
      <w:sz w:val="18"/>
      <w:szCs w:val="18"/>
    </w:rPr>
  </w:style>
  <w:style w:type="character" w:customStyle="1" w:styleId="ab">
    <w:name w:val="Текст выноски Знак"/>
    <w:basedOn w:val="a0"/>
    <w:link w:val="aa"/>
    <w:uiPriority w:val="99"/>
    <w:semiHidden/>
    <w:rsid w:val="00435BD7"/>
    <w:rPr>
      <w:rFonts w:ascii="Segoe UI" w:eastAsia="Times New Roman" w:hAnsi="Segoe UI" w:cs="Segoe UI"/>
      <w:sz w:val="18"/>
      <w:szCs w:val="18"/>
      <w:lang w:eastAsia="ru-RU"/>
    </w:rPr>
  </w:style>
  <w:style w:type="character" w:customStyle="1" w:styleId="21">
    <w:name w:val="Основной текст (2)_"/>
    <w:link w:val="22"/>
    <w:locked/>
    <w:rsid w:val="005064B6"/>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064B6"/>
    <w:pPr>
      <w:widowControl w:val="0"/>
      <w:shd w:val="clear" w:color="auto" w:fill="FFFFFF"/>
      <w:spacing w:line="0" w:lineRule="atLeast"/>
      <w:jc w:val="both"/>
    </w:pPr>
    <w:rPr>
      <w:sz w:val="26"/>
      <w:szCs w:val="26"/>
      <w:lang w:eastAsia="en-US"/>
    </w:rPr>
  </w:style>
  <w:style w:type="character" w:styleId="ac">
    <w:name w:val="Strong"/>
    <w:uiPriority w:val="22"/>
    <w:qFormat/>
    <w:rsid w:val="006911C1"/>
    <w:rPr>
      <w:b/>
      <w:bCs/>
    </w:rPr>
  </w:style>
  <w:style w:type="character" w:customStyle="1" w:styleId="20">
    <w:name w:val="Заголовок 2 Знак"/>
    <w:basedOn w:val="a0"/>
    <w:link w:val="2"/>
    <w:rsid w:val="00CC5CC9"/>
    <w:rPr>
      <w:rFonts w:ascii="Times New Roman" w:eastAsia="Times New Roman" w:hAnsi="Times New Roman" w:cs="Times New Roman"/>
      <w:b/>
      <w:bCs/>
      <w:sz w:val="28"/>
      <w:szCs w:val="24"/>
      <w:lang w:val="uk-UA" w:eastAsia="zh-CN"/>
    </w:rPr>
  </w:style>
  <w:style w:type="character" w:customStyle="1" w:styleId="30">
    <w:name w:val="Заголовок 3 Знак"/>
    <w:basedOn w:val="a0"/>
    <w:link w:val="3"/>
    <w:rsid w:val="00CC5CC9"/>
    <w:rPr>
      <w:rFonts w:ascii="Times New Roman" w:eastAsia="Times New Roman" w:hAnsi="Times New Roman" w:cs="Times New Roman"/>
      <w:sz w:val="28"/>
      <w:szCs w:val="24"/>
      <w:lang w:val="uk-UA" w:eastAsia="zh-CN"/>
    </w:rPr>
  </w:style>
  <w:style w:type="paragraph" w:styleId="ad">
    <w:name w:val="Body Text"/>
    <w:basedOn w:val="a"/>
    <w:link w:val="ae"/>
    <w:rsid w:val="00CC5CC9"/>
    <w:pPr>
      <w:suppressAutoHyphens/>
      <w:jc w:val="center"/>
    </w:pPr>
    <w:rPr>
      <w:sz w:val="28"/>
      <w:lang w:val="uk-UA" w:eastAsia="zh-CN"/>
    </w:rPr>
  </w:style>
  <w:style w:type="character" w:customStyle="1" w:styleId="ae">
    <w:name w:val="Основной текст Знак"/>
    <w:basedOn w:val="a0"/>
    <w:link w:val="ad"/>
    <w:rsid w:val="00CC5CC9"/>
    <w:rPr>
      <w:rFonts w:ascii="Times New Roman" w:eastAsia="Times New Roman" w:hAnsi="Times New Roman" w:cs="Times New Roman"/>
      <w:sz w:val="28"/>
      <w:szCs w:val="24"/>
      <w:lang w:val="uk-UA" w:eastAsia="zh-CN"/>
    </w:rPr>
  </w:style>
  <w:style w:type="paragraph" w:styleId="af">
    <w:name w:val="Body Text Indent"/>
    <w:basedOn w:val="a"/>
    <w:link w:val="af0"/>
    <w:uiPriority w:val="99"/>
    <w:semiHidden/>
    <w:unhideWhenUsed/>
    <w:rsid w:val="00D32B86"/>
    <w:pPr>
      <w:spacing w:after="120"/>
      <w:ind w:left="283"/>
    </w:pPr>
  </w:style>
  <w:style w:type="character" w:customStyle="1" w:styleId="af0">
    <w:name w:val="Основной текст с отступом Знак"/>
    <w:basedOn w:val="a0"/>
    <w:link w:val="af"/>
    <w:uiPriority w:val="99"/>
    <w:semiHidden/>
    <w:rsid w:val="00D32B86"/>
    <w:rPr>
      <w:rFonts w:ascii="Times New Roman" w:eastAsia="Times New Roman" w:hAnsi="Times New Roman" w:cs="Times New Roman"/>
      <w:sz w:val="24"/>
      <w:szCs w:val="24"/>
      <w:lang w:eastAsia="ru-RU"/>
    </w:rPr>
  </w:style>
  <w:style w:type="paragraph" w:customStyle="1" w:styleId="af1">
    <w:name w:val="Нормальний текст"/>
    <w:basedOn w:val="a"/>
    <w:rsid w:val="00D32B86"/>
    <w:pPr>
      <w:suppressAutoHyphens/>
      <w:spacing w:before="120"/>
      <w:ind w:firstLine="567"/>
    </w:pPr>
    <w:rPr>
      <w:rFonts w:ascii="Antiqua" w:hAnsi="Antiqua"/>
      <w:sz w:val="26"/>
      <w:szCs w:val="20"/>
      <w:lang w:val="uk-UA" w:eastAsia="zh-CN"/>
    </w:rPr>
  </w:style>
  <w:style w:type="paragraph" w:customStyle="1" w:styleId="rvps47">
    <w:name w:val="rvps47"/>
    <w:basedOn w:val="a"/>
    <w:rsid w:val="00D32B86"/>
    <w:pPr>
      <w:spacing w:before="100" w:beforeAutospacing="1" w:after="100" w:afterAutospacing="1"/>
    </w:pPr>
  </w:style>
  <w:style w:type="character" w:customStyle="1" w:styleId="rvts8">
    <w:name w:val="rvts8"/>
    <w:rsid w:val="00D32B86"/>
  </w:style>
</w:styles>
</file>

<file path=word/webSettings.xml><?xml version="1.0" encoding="utf-8"?>
<w:webSettings xmlns:r="http://schemas.openxmlformats.org/officeDocument/2006/relationships" xmlns:w="http://schemas.openxmlformats.org/wordprocessingml/2006/main">
  <w:divs>
    <w:div w:id="455636308">
      <w:bodyDiv w:val="1"/>
      <w:marLeft w:val="0"/>
      <w:marRight w:val="0"/>
      <w:marTop w:val="0"/>
      <w:marBottom w:val="0"/>
      <w:divBdr>
        <w:top w:val="none" w:sz="0" w:space="0" w:color="auto"/>
        <w:left w:val="none" w:sz="0" w:space="0" w:color="auto"/>
        <w:bottom w:val="none" w:sz="0" w:space="0" w:color="auto"/>
        <w:right w:val="none" w:sz="0" w:space="0" w:color="auto"/>
      </w:divBdr>
    </w:div>
    <w:div w:id="1298148904">
      <w:bodyDiv w:val="1"/>
      <w:marLeft w:val="0"/>
      <w:marRight w:val="0"/>
      <w:marTop w:val="0"/>
      <w:marBottom w:val="0"/>
      <w:divBdr>
        <w:top w:val="none" w:sz="0" w:space="0" w:color="auto"/>
        <w:left w:val="none" w:sz="0" w:space="0" w:color="auto"/>
        <w:bottom w:val="none" w:sz="0" w:space="0" w:color="auto"/>
        <w:right w:val="none" w:sz="0" w:space="0" w:color="auto"/>
      </w:divBdr>
    </w:div>
    <w:div w:id="1360665408">
      <w:bodyDiv w:val="1"/>
      <w:marLeft w:val="0"/>
      <w:marRight w:val="0"/>
      <w:marTop w:val="0"/>
      <w:marBottom w:val="0"/>
      <w:divBdr>
        <w:top w:val="none" w:sz="0" w:space="0" w:color="auto"/>
        <w:left w:val="none" w:sz="0" w:space="0" w:color="auto"/>
        <w:bottom w:val="none" w:sz="0" w:space="0" w:color="auto"/>
        <w:right w:val="none" w:sz="0" w:space="0" w:color="auto"/>
      </w:divBdr>
      <w:divsChild>
        <w:div w:id="1705445975">
          <w:marLeft w:val="0"/>
          <w:marRight w:val="0"/>
          <w:marTop w:val="0"/>
          <w:marBottom w:val="0"/>
          <w:divBdr>
            <w:top w:val="none" w:sz="0" w:space="0" w:color="auto"/>
            <w:left w:val="none" w:sz="0" w:space="0" w:color="auto"/>
            <w:bottom w:val="none" w:sz="0" w:space="0" w:color="auto"/>
            <w:right w:val="none" w:sz="0" w:space="0" w:color="auto"/>
          </w:divBdr>
        </w:div>
        <w:div w:id="1173374873">
          <w:marLeft w:val="0"/>
          <w:marRight w:val="0"/>
          <w:marTop w:val="0"/>
          <w:marBottom w:val="0"/>
          <w:divBdr>
            <w:top w:val="none" w:sz="0" w:space="0" w:color="auto"/>
            <w:left w:val="none" w:sz="0" w:space="0" w:color="auto"/>
            <w:bottom w:val="none" w:sz="0" w:space="0" w:color="auto"/>
            <w:right w:val="none" w:sz="0" w:space="0" w:color="auto"/>
          </w:divBdr>
        </w:div>
      </w:divsChild>
    </w:div>
    <w:div w:id="181221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615-2021-%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15-2021-%D0%BF" TargetMode="External"/><Relationship Id="rId5" Type="http://schemas.openxmlformats.org/officeDocument/2006/relationships/webSettings" Target="webSettings.xml"/><Relationship Id="rId10" Type="http://schemas.openxmlformats.org/officeDocument/2006/relationships/hyperlink" Target="https://zakon.rada.gov.ua/laws/show/615-2021-%D0%BF" TargetMode="External"/><Relationship Id="rId4" Type="http://schemas.openxmlformats.org/officeDocument/2006/relationships/settings" Target="settings.xml"/><Relationship Id="rId9" Type="http://schemas.openxmlformats.org/officeDocument/2006/relationships/hyperlink" Target="https://zakon.rada.gov.ua/laws/show/615-2021-%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C9B0-BE02-4B19-95A2-96464EA3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1997</Words>
  <Characters>11386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Stuzhutzja</dc:creator>
  <cp:lastModifiedBy>Admin</cp:lastModifiedBy>
  <cp:revision>13</cp:revision>
  <cp:lastPrinted>2021-07-09T07:36:00Z</cp:lastPrinted>
  <dcterms:created xsi:type="dcterms:W3CDTF">2021-07-09T11:30:00Z</dcterms:created>
  <dcterms:modified xsi:type="dcterms:W3CDTF">2021-07-14T06:03:00Z</dcterms:modified>
</cp:coreProperties>
</file>