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30C" w:rsidRPr="007350E6" w:rsidRDefault="005D230C" w:rsidP="005D230C">
      <w:pPr>
        <w:widowControl w:val="0"/>
        <w:ind w:left="4932"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350E6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5D230C" w:rsidRDefault="005D230C" w:rsidP="005D230C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8"/>
          <w:szCs w:val="28"/>
          <w:lang w:val="uk-UA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95325" cy="923925"/>
            <wp:effectExtent l="19050" t="0" r="9525" b="0"/>
            <wp:docPr id="1" name="Рисунок 9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230C" w:rsidRPr="0078305E" w:rsidRDefault="005D230C" w:rsidP="005D230C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F32360">
        <w:rPr>
          <w:rStyle w:val="normaltextrun"/>
          <w:b/>
          <w:bCs/>
          <w:sz w:val="28"/>
          <w:szCs w:val="28"/>
          <w:lang w:val="uk-UA"/>
        </w:rPr>
        <w:t>УКРАЇНА</w:t>
      </w:r>
    </w:p>
    <w:p w:rsidR="005D230C" w:rsidRPr="0078305E" w:rsidRDefault="005D230C" w:rsidP="005D230C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proofErr w:type="spellStart"/>
      <w:r>
        <w:rPr>
          <w:rStyle w:val="normaltextrun"/>
          <w:sz w:val="28"/>
          <w:szCs w:val="28"/>
          <w:lang w:val="uk-UA"/>
        </w:rPr>
        <w:t>Ставнен</w:t>
      </w:r>
      <w:r w:rsidRPr="00F32360">
        <w:rPr>
          <w:rStyle w:val="normaltextrun"/>
          <w:sz w:val="28"/>
          <w:szCs w:val="28"/>
          <w:lang w:val="uk-UA"/>
        </w:rPr>
        <w:t>ська</w:t>
      </w:r>
      <w:proofErr w:type="spellEnd"/>
      <w:r w:rsidRPr="00F32360">
        <w:rPr>
          <w:rStyle w:val="normaltextrun"/>
          <w:sz w:val="28"/>
          <w:szCs w:val="28"/>
          <w:lang w:val="uk-UA"/>
        </w:rPr>
        <w:t xml:space="preserve"> сільська рада</w:t>
      </w:r>
      <w:r w:rsidRPr="0078305E">
        <w:rPr>
          <w:rStyle w:val="eop"/>
          <w:sz w:val="28"/>
          <w:szCs w:val="28"/>
        </w:rPr>
        <w:t xml:space="preserve"> </w:t>
      </w:r>
    </w:p>
    <w:p w:rsidR="005D230C" w:rsidRPr="00306200" w:rsidRDefault="005D230C" w:rsidP="005D230C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  <w:lang w:val="uk-UA"/>
        </w:rPr>
        <w:t>Ужгород</w:t>
      </w:r>
      <w:r w:rsidRPr="00F32360">
        <w:rPr>
          <w:rStyle w:val="spellingerror"/>
          <w:sz w:val="28"/>
          <w:szCs w:val="28"/>
          <w:lang w:val="uk-UA"/>
        </w:rPr>
        <w:t>ського</w:t>
      </w:r>
      <w:r w:rsidRPr="00306200">
        <w:rPr>
          <w:rStyle w:val="normaltextrun"/>
          <w:sz w:val="28"/>
          <w:szCs w:val="28"/>
        </w:rPr>
        <w:t xml:space="preserve"> </w:t>
      </w:r>
      <w:r w:rsidRPr="00F32360">
        <w:rPr>
          <w:rStyle w:val="normaltextrun"/>
          <w:sz w:val="28"/>
          <w:szCs w:val="28"/>
          <w:lang w:val="uk-UA"/>
        </w:rPr>
        <w:t xml:space="preserve">району, </w:t>
      </w:r>
      <w:r>
        <w:rPr>
          <w:rStyle w:val="normaltextrun"/>
          <w:sz w:val="28"/>
          <w:szCs w:val="28"/>
          <w:lang w:val="uk-UA"/>
        </w:rPr>
        <w:t>Закарпат</w:t>
      </w:r>
      <w:r w:rsidRPr="00F32360">
        <w:rPr>
          <w:rStyle w:val="spellingerror"/>
          <w:sz w:val="28"/>
          <w:szCs w:val="28"/>
          <w:lang w:val="uk-UA"/>
        </w:rPr>
        <w:t>ської</w:t>
      </w:r>
      <w:r w:rsidRPr="0078305E">
        <w:rPr>
          <w:rStyle w:val="normaltextrun"/>
          <w:sz w:val="28"/>
          <w:szCs w:val="28"/>
        </w:rPr>
        <w:t xml:space="preserve"> </w:t>
      </w:r>
      <w:r w:rsidRPr="00F32360">
        <w:rPr>
          <w:rStyle w:val="normaltextrun"/>
          <w:sz w:val="28"/>
          <w:szCs w:val="28"/>
          <w:lang w:val="uk-UA"/>
        </w:rPr>
        <w:t>області</w:t>
      </w:r>
    </w:p>
    <w:p w:rsidR="005D230C" w:rsidRPr="00306200" w:rsidRDefault="005D230C" w:rsidP="005D230C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8"/>
          <w:szCs w:val="28"/>
        </w:rPr>
      </w:pPr>
      <w:r w:rsidRPr="00306200">
        <w:rPr>
          <w:rStyle w:val="normaltextrun"/>
          <w:b/>
          <w:bCs/>
          <w:sz w:val="28"/>
          <w:szCs w:val="28"/>
        </w:rPr>
        <w:t>_________</w:t>
      </w:r>
      <w:r>
        <w:rPr>
          <w:rStyle w:val="normaltextrun"/>
          <w:b/>
          <w:bCs/>
          <w:sz w:val="28"/>
          <w:szCs w:val="28"/>
          <w:lang w:val="uk-UA"/>
        </w:rPr>
        <w:t xml:space="preserve"> сесія VIIІ</w:t>
      </w:r>
      <w:r w:rsidRPr="00306200">
        <w:rPr>
          <w:rStyle w:val="normaltextrun"/>
          <w:b/>
          <w:bCs/>
          <w:sz w:val="28"/>
          <w:szCs w:val="28"/>
        </w:rPr>
        <w:t xml:space="preserve"> </w:t>
      </w:r>
      <w:r w:rsidRPr="00F32360">
        <w:rPr>
          <w:rStyle w:val="normaltextrun"/>
          <w:b/>
          <w:bCs/>
          <w:sz w:val="28"/>
          <w:szCs w:val="28"/>
          <w:lang w:val="uk-UA"/>
        </w:rPr>
        <w:t>скликання</w:t>
      </w:r>
    </w:p>
    <w:p w:rsidR="005D230C" w:rsidRPr="00995243" w:rsidRDefault="005D230C" w:rsidP="005D230C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  <w:lang w:val="uk-UA"/>
        </w:rPr>
      </w:pPr>
    </w:p>
    <w:p w:rsidR="005D230C" w:rsidRPr="002E36EA" w:rsidRDefault="005D230C" w:rsidP="005D230C">
      <w:pPr>
        <w:pStyle w:val="paragraph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2E36EA">
        <w:rPr>
          <w:rStyle w:val="normaltextrun"/>
          <w:b/>
          <w:bCs/>
          <w:sz w:val="28"/>
          <w:szCs w:val="28"/>
          <w:lang w:val="uk-UA"/>
        </w:rPr>
        <w:t>Р І Ш Е Н</w:t>
      </w:r>
      <w:r w:rsidRPr="00306200">
        <w:rPr>
          <w:rStyle w:val="normaltextrun"/>
          <w:b/>
          <w:bCs/>
          <w:sz w:val="28"/>
          <w:szCs w:val="28"/>
        </w:rPr>
        <w:t xml:space="preserve"> </w:t>
      </w:r>
      <w:r w:rsidRPr="002E36EA">
        <w:rPr>
          <w:rStyle w:val="spellingerror"/>
          <w:b/>
          <w:bCs/>
          <w:sz w:val="28"/>
          <w:szCs w:val="28"/>
          <w:lang w:val="uk-UA"/>
        </w:rPr>
        <w:t>Н</w:t>
      </w:r>
      <w:r w:rsidRPr="00306200">
        <w:rPr>
          <w:rStyle w:val="normaltextrun"/>
          <w:b/>
          <w:bCs/>
          <w:sz w:val="28"/>
          <w:szCs w:val="28"/>
        </w:rPr>
        <w:t xml:space="preserve"> </w:t>
      </w:r>
      <w:r w:rsidRPr="002E36EA">
        <w:rPr>
          <w:rStyle w:val="normaltextrun"/>
          <w:b/>
          <w:bCs/>
          <w:sz w:val="28"/>
          <w:szCs w:val="28"/>
          <w:lang w:val="uk-UA"/>
        </w:rPr>
        <w:t>Я</w:t>
      </w:r>
    </w:p>
    <w:p w:rsidR="005D230C" w:rsidRPr="00AD3ED2" w:rsidRDefault="005D230C" w:rsidP="005D230C">
      <w:pPr>
        <w:pStyle w:val="paragraph"/>
        <w:spacing w:before="0" w:beforeAutospacing="0" w:after="0" w:afterAutospacing="0"/>
        <w:textAlignment w:val="baseline"/>
        <w:rPr>
          <w:sz w:val="28"/>
          <w:szCs w:val="28"/>
          <w:lang w:val="uk-UA"/>
        </w:rPr>
      </w:pPr>
      <w:r w:rsidRPr="00F32360">
        <w:rPr>
          <w:rStyle w:val="eop"/>
          <w:sz w:val="28"/>
          <w:szCs w:val="28"/>
        </w:rPr>
        <w:t> </w:t>
      </w:r>
    </w:p>
    <w:p w:rsidR="005D230C" w:rsidRPr="00FA2B8C" w:rsidRDefault="005D230C" w:rsidP="005D230C">
      <w:pPr>
        <w:pStyle w:val="paragraph"/>
        <w:spacing w:before="0" w:beforeAutospacing="0" w:after="0" w:afterAutospacing="0"/>
        <w:textAlignment w:val="baseline"/>
        <w:rPr>
          <w:rStyle w:val="normaltextrun"/>
          <w:sz w:val="28"/>
          <w:szCs w:val="28"/>
          <w:u w:val="single"/>
          <w:lang w:val="uk-UA"/>
        </w:rPr>
      </w:pPr>
      <w:r>
        <w:rPr>
          <w:rStyle w:val="normaltextrun"/>
          <w:sz w:val="28"/>
          <w:szCs w:val="28"/>
          <w:lang w:val="uk-UA"/>
        </w:rPr>
        <w:t xml:space="preserve"> ________________ 2022</w:t>
      </w:r>
      <w:r w:rsidRPr="00EC00A5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  <w:lang w:val="uk-UA"/>
        </w:rPr>
        <w:t>року                                                              №______</w:t>
      </w:r>
    </w:p>
    <w:p w:rsidR="005D230C" w:rsidRDefault="005D230C" w:rsidP="006F3D00">
      <w:pPr>
        <w:ind w:left="12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50"/>
      </w:tblGrid>
      <w:tr w:rsidR="005D230C" w:rsidRPr="005D230C" w:rsidTr="005D230C">
        <w:tc>
          <w:tcPr>
            <w:tcW w:w="4950" w:type="dxa"/>
          </w:tcPr>
          <w:p w:rsidR="005D230C" w:rsidRDefault="005D230C" w:rsidP="005D230C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5D230C" w:rsidRDefault="005D230C" w:rsidP="005D230C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5D230C" w:rsidRPr="005D230C" w:rsidRDefault="005D230C" w:rsidP="005D230C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D230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Про роботу постійних комісій сільської ради у 2021 році</w:t>
            </w:r>
          </w:p>
        </w:tc>
      </w:tr>
    </w:tbl>
    <w:p w:rsidR="005D230C" w:rsidRDefault="005D230C" w:rsidP="006F3D00">
      <w:pPr>
        <w:ind w:left="120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5D230C" w:rsidRDefault="005D230C" w:rsidP="005D230C">
      <w:pPr>
        <w:ind w:left="120" w:firstLine="588"/>
        <w:jc w:val="both"/>
        <w:rPr>
          <w:rFonts w:ascii="Times New Roman" w:hAnsi="Times New Roman" w:cs="Times New Roman"/>
          <w:spacing w:val="-4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rFonts w:ascii="Times New Roman" w:hAnsi="Times New Roman" w:cs="Times New Roman"/>
          <w:spacing w:val="-4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Керуючись статтями 26, </w:t>
      </w:r>
      <w:r w:rsidRPr="005D230C">
        <w:rPr>
          <w:rFonts w:ascii="Times New Roman" w:hAnsi="Times New Roman" w:cs="Times New Roman"/>
          <w:spacing w:val="-4"/>
          <w:sz w:val="28"/>
          <w:szCs w:val="28"/>
          <w:bdr w:val="none" w:sz="0" w:space="0" w:color="auto" w:frame="1"/>
          <w:shd w:val="clear" w:color="auto" w:fill="FFFFFF"/>
          <w:lang w:val="uk-UA"/>
        </w:rPr>
        <w:t>Закону України «Про місцеве самоврядування в</w:t>
      </w:r>
      <w:r>
        <w:rPr>
          <w:rFonts w:ascii="Times New Roman" w:hAnsi="Times New Roman" w:cs="Times New Roman"/>
          <w:spacing w:val="-4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Україні», Регламентом </w:t>
      </w:r>
      <w:proofErr w:type="spellStart"/>
      <w:r>
        <w:rPr>
          <w:rFonts w:ascii="Times New Roman" w:hAnsi="Times New Roman" w:cs="Times New Roman"/>
          <w:spacing w:val="-4"/>
          <w:sz w:val="28"/>
          <w:szCs w:val="28"/>
          <w:bdr w:val="none" w:sz="0" w:space="0" w:color="auto" w:frame="1"/>
          <w:shd w:val="clear" w:color="auto" w:fill="FFFFFF"/>
          <w:lang w:val="uk-UA"/>
        </w:rPr>
        <w:t>Ставненської</w:t>
      </w:r>
      <w:proofErr w:type="spellEnd"/>
      <w:r w:rsidRPr="005D230C">
        <w:rPr>
          <w:rFonts w:ascii="Times New Roman" w:hAnsi="Times New Roman" w:cs="Times New Roman"/>
          <w:spacing w:val="-4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сільської ради</w:t>
      </w:r>
      <w:r>
        <w:rPr>
          <w:rFonts w:ascii="Times New Roman" w:hAnsi="Times New Roman" w:cs="Times New Roman"/>
          <w:spacing w:val="-4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, на виконання Рішення </w:t>
      </w:r>
      <w:proofErr w:type="spellStart"/>
      <w:r>
        <w:rPr>
          <w:rFonts w:ascii="Times New Roman" w:hAnsi="Times New Roman" w:cs="Times New Roman"/>
          <w:spacing w:val="-4"/>
          <w:sz w:val="28"/>
          <w:szCs w:val="28"/>
          <w:bdr w:val="none" w:sz="0" w:space="0" w:color="auto" w:frame="1"/>
          <w:shd w:val="clear" w:color="auto" w:fill="FFFFFF"/>
          <w:lang w:val="uk-UA"/>
        </w:rPr>
        <w:t>Ставненської</w:t>
      </w:r>
      <w:proofErr w:type="spellEnd"/>
      <w:r>
        <w:rPr>
          <w:rFonts w:ascii="Times New Roman" w:hAnsi="Times New Roman" w:cs="Times New Roman"/>
          <w:spacing w:val="-4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сільської ради від 22 листопада 2020 року № 13</w:t>
      </w:r>
      <w:r w:rsidRPr="005D230C">
        <w:rPr>
          <w:rFonts w:ascii="Times New Roman" w:hAnsi="Times New Roman" w:cs="Times New Roman"/>
          <w:spacing w:val="-4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«Про утвор</w:t>
      </w:r>
      <w:r>
        <w:rPr>
          <w:rFonts w:ascii="Times New Roman" w:hAnsi="Times New Roman" w:cs="Times New Roman"/>
          <w:spacing w:val="-4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ення постійних комісій </w:t>
      </w:r>
      <w:proofErr w:type="spellStart"/>
      <w:r>
        <w:rPr>
          <w:rFonts w:ascii="Times New Roman" w:hAnsi="Times New Roman" w:cs="Times New Roman"/>
          <w:spacing w:val="-4"/>
          <w:sz w:val="28"/>
          <w:szCs w:val="28"/>
          <w:bdr w:val="none" w:sz="0" w:space="0" w:color="auto" w:frame="1"/>
          <w:shd w:val="clear" w:color="auto" w:fill="FFFFFF"/>
          <w:lang w:val="uk-UA"/>
        </w:rPr>
        <w:t>Ставненської</w:t>
      </w:r>
      <w:proofErr w:type="spellEnd"/>
      <w:r w:rsidRPr="005D230C">
        <w:rPr>
          <w:rFonts w:ascii="Times New Roman" w:hAnsi="Times New Roman" w:cs="Times New Roman"/>
          <w:spacing w:val="-4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сільської ради», заслухавши звіти г</w:t>
      </w:r>
      <w:r>
        <w:rPr>
          <w:rFonts w:ascii="Times New Roman" w:hAnsi="Times New Roman" w:cs="Times New Roman"/>
          <w:spacing w:val="-4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олів постійних комісій </w:t>
      </w:r>
      <w:proofErr w:type="spellStart"/>
      <w:r>
        <w:rPr>
          <w:rFonts w:ascii="Times New Roman" w:hAnsi="Times New Roman" w:cs="Times New Roman"/>
          <w:spacing w:val="-4"/>
          <w:sz w:val="28"/>
          <w:szCs w:val="28"/>
          <w:bdr w:val="none" w:sz="0" w:space="0" w:color="auto" w:frame="1"/>
          <w:shd w:val="clear" w:color="auto" w:fill="FFFFFF"/>
          <w:lang w:val="uk-UA"/>
        </w:rPr>
        <w:t>Ставненської</w:t>
      </w:r>
      <w:proofErr w:type="spellEnd"/>
      <w:r w:rsidRPr="005D230C">
        <w:rPr>
          <w:rFonts w:ascii="Times New Roman" w:hAnsi="Times New Roman" w:cs="Times New Roman"/>
          <w:spacing w:val="-4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сільської ради, </w:t>
      </w:r>
      <w:r w:rsidRPr="005D230C">
        <w:rPr>
          <w:rFonts w:ascii="Times New Roman" w:hAnsi="Times New Roman" w:cs="Times New Roman"/>
          <w:b/>
          <w:spacing w:val="-4"/>
          <w:sz w:val="28"/>
          <w:szCs w:val="28"/>
          <w:bdr w:val="none" w:sz="0" w:space="0" w:color="auto" w:frame="1"/>
          <w:shd w:val="clear" w:color="auto" w:fill="FFFFFF"/>
          <w:lang w:val="uk-UA"/>
        </w:rPr>
        <w:t>сільська рада</w:t>
      </w:r>
    </w:p>
    <w:p w:rsidR="005D230C" w:rsidRDefault="005D230C" w:rsidP="005D230C">
      <w:pPr>
        <w:ind w:left="120" w:firstLine="588"/>
        <w:jc w:val="both"/>
        <w:rPr>
          <w:rFonts w:ascii="Times New Roman" w:hAnsi="Times New Roman" w:cs="Times New Roman"/>
          <w:spacing w:val="-4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:rsidR="005D230C" w:rsidRDefault="005D230C" w:rsidP="005D230C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rStyle w:val="af"/>
          <w:sz w:val="28"/>
          <w:szCs w:val="28"/>
          <w:bdr w:val="none" w:sz="0" w:space="0" w:color="auto" w:frame="1"/>
          <w:lang w:val="uk-UA"/>
        </w:rPr>
      </w:pPr>
      <w:r w:rsidRPr="00BB45E5">
        <w:rPr>
          <w:rStyle w:val="af"/>
          <w:sz w:val="28"/>
          <w:szCs w:val="28"/>
          <w:bdr w:val="none" w:sz="0" w:space="0" w:color="auto" w:frame="1"/>
          <w:lang w:val="uk-UA"/>
        </w:rPr>
        <w:t>ВИРІШИЛА:</w:t>
      </w:r>
    </w:p>
    <w:p w:rsidR="005D230C" w:rsidRDefault="005D230C" w:rsidP="005D230C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rStyle w:val="af"/>
          <w:sz w:val="28"/>
          <w:szCs w:val="28"/>
          <w:bdr w:val="none" w:sz="0" w:space="0" w:color="auto" w:frame="1"/>
          <w:lang w:val="uk-UA"/>
        </w:rPr>
      </w:pPr>
    </w:p>
    <w:p w:rsidR="005D230C" w:rsidRPr="004479F8" w:rsidRDefault="004479F8" w:rsidP="004479F8">
      <w:pPr>
        <w:pStyle w:val="a6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705"/>
        <w:jc w:val="both"/>
        <w:textAlignment w:val="baseline"/>
        <w:rPr>
          <w:bCs/>
          <w:sz w:val="28"/>
          <w:szCs w:val="28"/>
          <w:bdr w:val="none" w:sz="0" w:space="0" w:color="auto" w:frame="1"/>
          <w:lang w:val="uk-UA"/>
        </w:rPr>
      </w:pPr>
      <w:r w:rsidRPr="004479F8">
        <w:rPr>
          <w:spacing w:val="-4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Звіт Постійних комісії </w:t>
      </w:r>
      <w:proofErr w:type="spellStart"/>
      <w:r w:rsidRPr="004479F8">
        <w:rPr>
          <w:spacing w:val="3"/>
          <w:sz w:val="28"/>
          <w:szCs w:val="28"/>
          <w:bdr w:val="none" w:sz="0" w:space="0" w:color="auto" w:frame="1"/>
          <w:shd w:val="clear" w:color="auto" w:fill="FFFFFF"/>
          <w:lang w:val="uk-UA"/>
        </w:rPr>
        <w:t>Ставненської</w:t>
      </w:r>
      <w:proofErr w:type="spellEnd"/>
      <w:r w:rsidRPr="004479F8">
        <w:rPr>
          <w:spacing w:val="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сільської ради </w:t>
      </w:r>
      <w:r w:rsidRPr="004479F8">
        <w:rPr>
          <w:spacing w:val="-4"/>
          <w:sz w:val="28"/>
          <w:szCs w:val="28"/>
          <w:bdr w:val="none" w:sz="0" w:space="0" w:color="auto" w:frame="1"/>
          <w:shd w:val="clear" w:color="auto" w:fill="FFFFFF"/>
          <w:lang w:val="uk-UA"/>
        </w:rPr>
        <w:t>за 2021 рік</w:t>
      </w:r>
      <w:r w:rsidRPr="004479F8">
        <w:rPr>
          <w:spacing w:val="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(додається) </w:t>
      </w:r>
      <w:r w:rsidRPr="004479F8">
        <w:rPr>
          <w:spacing w:val="-4"/>
          <w:sz w:val="28"/>
          <w:szCs w:val="28"/>
          <w:bdr w:val="none" w:sz="0" w:space="0" w:color="auto" w:frame="1"/>
          <w:shd w:val="clear" w:color="auto" w:fill="FFFFFF"/>
          <w:lang w:val="uk-UA"/>
        </w:rPr>
        <w:t>взяти до відома.</w:t>
      </w:r>
    </w:p>
    <w:p w:rsidR="005D230C" w:rsidRPr="004479F8" w:rsidRDefault="004479F8" w:rsidP="004479F8">
      <w:pPr>
        <w:pStyle w:val="a6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705"/>
        <w:jc w:val="both"/>
        <w:textAlignment w:val="baseline"/>
        <w:rPr>
          <w:bCs/>
          <w:sz w:val="28"/>
          <w:szCs w:val="28"/>
          <w:bdr w:val="none" w:sz="0" w:space="0" w:color="auto" w:frame="1"/>
          <w:lang w:val="uk-UA"/>
        </w:rPr>
      </w:pPr>
      <w:r w:rsidRPr="004479F8">
        <w:rPr>
          <w:sz w:val="28"/>
          <w:szCs w:val="28"/>
          <w:lang w:val="uk-UA"/>
        </w:rPr>
        <w:t>Сектору цифрової трансформації (</w:t>
      </w:r>
      <w:proofErr w:type="spellStart"/>
      <w:r w:rsidRPr="004479F8">
        <w:rPr>
          <w:sz w:val="28"/>
          <w:szCs w:val="28"/>
          <w:lang w:val="uk-UA"/>
        </w:rPr>
        <w:t>цифровізації</w:t>
      </w:r>
      <w:proofErr w:type="spellEnd"/>
      <w:r w:rsidRPr="004479F8">
        <w:rPr>
          <w:sz w:val="28"/>
          <w:szCs w:val="28"/>
          <w:lang w:val="uk-UA"/>
        </w:rPr>
        <w:t xml:space="preserve">) </w:t>
      </w:r>
      <w:proofErr w:type="spellStart"/>
      <w:r w:rsidRPr="004479F8">
        <w:rPr>
          <w:sz w:val="28"/>
          <w:szCs w:val="28"/>
          <w:lang w:val="uk-UA"/>
        </w:rPr>
        <w:t>Ставненської</w:t>
      </w:r>
      <w:proofErr w:type="spellEnd"/>
      <w:r w:rsidRPr="004479F8">
        <w:rPr>
          <w:sz w:val="28"/>
          <w:szCs w:val="28"/>
          <w:lang w:val="uk-UA"/>
        </w:rPr>
        <w:t xml:space="preserve"> сільської</w:t>
      </w:r>
      <w:r w:rsidR="001E0591">
        <w:rPr>
          <w:sz w:val="28"/>
          <w:szCs w:val="28"/>
          <w:lang w:val="uk-UA"/>
        </w:rPr>
        <w:t xml:space="preserve"> ради</w:t>
      </w:r>
      <w:r w:rsidRPr="004479F8">
        <w:rPr>
          <w:sz w:val="28"/>
          <w:szCs w:val="28"/>
          <w:lang w:val="uk-UA"/>
        </w:rPr>
        <w:t xml:space="preserve"> оприлюднити цей звіт, шляхом розміщення на офіційному сайті </w:t>
      </w:r>
      <w:proofErr w:type="spellStart"/>
      <w:r w:rsidRPr="004479F8">
        <w:rPr>
          <w:sz w:val="28"/>
          <w:szCs w:val="28"/>
          <w:lang w:val="uk-UA"/>
        </w:rPr>
        <w:t>Ставненської</w:t>
      </w:r>
      <w:proofErr w:type="spellEnd"/>
      <w:r w:rsidRPr="004479F8">
        <w:rPr>
          <w:sz w:val="28"/>
          <w:szCs w:val="28"/>
          <w:lang w:val="uk-UA"/>
        </w:rPr>
        <w:t xml:space="preserve"> сільської ради</w:t>
      </w:r>
      <w:r>
        <w:rPr>
          <w:sz w:val="28"/>
          <w:szCs w:val="28"/>
          <w:lang w:val="uk-UA"/>
        </w:rPr>
        <w:t>.</w:t>
      </w:r>
    </w:p>
    <w:p w:rsidR="004479F8" w:rsidRPr="004479F8" w:rsidRDefault="004479F8" w:rsidP="004479F8">
      <w:pPr>
        <w:pStyle w:val="a6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705"/>
        <w:jc w:val="both"/>
        <w:textAlignment w:val="baseline"/>
        <w:rPr>
          <w:bCs/>
          <w:sz w:val="28"/>
          <w:szCs w:val="28"/>
          <w:bdr w:val="none" w:sz="0" w:space="0" w:color="auto" w:frame="1"/>
          <w:lang w:val="uk-UA"/>
        </w:rPr>
      </w:pPr>
      <w:r w:rsidRPr="004479F8">
        <w:rPr>
          <w:spacing w:val="-4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Контроль за виконанням даного рішення покласти на Постійну комісію </w:t>
      </w:r>
      <w:proofErr w:type="spellStart"/>
      <w:r w:rsidRPr="004479F8">
        <w:rPr>
          <w:spacing w:val="-4"/>
          <w:sz w:val="28"/>
          <w:szCs w:val="28"/>
          <w:bdr w:val="none" w:sz="0" w:space="0" w:color="auto" w:frame="1"/>
          <w:shd w:val="clear" w:color="auto" w:fill="FFFFFF"/>
          <w:lang w:val="uk-UA"/>
        </w:rPr>
        <w:t>Ставненської</w:t>
      </w:r>
      <w:proofErr w:type="spellEnd"/>
      <w:r w:rsidRPr="004479F8">
        <w:rPr>
          <w:spacing w:val="-4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4479F8">
        <w:rPr>
          <w:spacing w:val="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сільської ради </w:t>
      </w:r>
      <w:r w:rsidRPr="004479F8">
        <w:rPr>
          <w:spacing w:val="-4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з питань </w:t>
      </w:r>
      <w:r w:rsidRPr="004479F8">
        <w:rPr>
          <w:sz w:val="28"/>
          <w:szCs w:val="28"/>
          <w:lang w:val="uk-UA"/>
        </w:rPr>
        <w:t>законності і правопорядку, дотримання регламенту, депутатської етики, забезпечення діяльності депут</w:t>
      </w:r>
      <w:r w:rsidR="009E6E30">
        <w:rPr>
          <w:sz w:val="28"/>
          <w:szCs w:val="28"/>
          <w:lang w:val="uk-UA"/>
        </w:rPr>
        <w:t>атів та контролю за</w:t>
      </w:r>
      <w:r w:rsidRPr="004479F8">
        <w:rPr>
          <w:sz w:val="28"/>
          <w:szCs w:val="28"/>
          <w:lang w:val="uk-UA"/>
        </w:rPr>
        <w:t xml:space="preserve"> виконанням рішень сільської ради</w:t>
      </w:r>
      <w:r>
        <w:rPr>
          <w:sz w:val="28"/>
          <w:szCs w:val="28"/>
          <w:lang w:val="uk-UA"/>
        </w:rPr>
        <w:t>.</w:t>
      </w:r>
    </w:p>
    <w:p w:rsidR="004479F8" w:rsidRDefault="004479F8" w:rsidP="004479F8">
      <w:pPr>
        <w:pStyle w:val="a6"/>
        <w:shd w:val="clear" w:color="auto" w:fill="FFFFFF"/>
        <w:spacing w:before="0" w:beforeAutospacing="0" w:after="0" w:afterAutospacing="0"/>
        <w:ind w:left="705"/>
        <w:jc w:val="both"/>
        <w:textAlignment w:val="baseline"/>
        <w:rPr>
          <w:bCs/>
          <w:sz w:val="28"/>
          <w:szCs w:val="28"/>
          <w:bdr w:val="none" w:sz="0" w:space="0" w:color="auto" w:frame="1"/>
          <w:lang w:val="uk-UA"/>
        </w:rPr>
      </w:pPr>
    </w:p>
    <w:p w:rsidR="004479F8" w:rsidRDefault="004479F8" w:rsidP="004479F8">
      <w:pPr>
        <w:pStyle w:val="a6"/>
        <w:shd w:val="clear" w:color="auto" w:fill="FFFFFF"/>
        <w:spacing w:before="0" w:beforeAutospacing="0" w:after="0" w:afterAutospacing="0"/>
        <w:ind w:left="705"/>
        <w:jc w:val="both"/>
        <w:textAlignment w:val="baseline"/>
        <w:rPr>
          <w:bCs/>
          <w:sz w:val="28"/>
          <w:szCs w:val="28"/>
          <w:bdr w:val="none" w:sz="0" w:space="0" w:color="auto" w:frame="1"/>
          <w:lang w:val="uk-UA"/>
        </w:rPr>
      </w:pPr>
    </w:p>
    <w:p w:rsidR="00827F47" w:rsidRDefault="00827F47" w:rsidP="004479F8">
      <w:pPr>
        <w:pStyle w:val="a6"/>
        <w:shd w:val="clear" w:color="auto" w:fill="FFFFFF"/>
        <w:spacing w:before="0" w:beforeAutospacing="0" w:after="0" w:afterAutospacing="0"/>
        <w:ind w:left="705"/>
        <w:jc w:val="both"/>
        <w:textAlignment w:val="baseline"/>
        <w:rPr>
          <w:bCs/>
          <w:sz w:val="28"/>
          <w:szCs w:val="28"/>
          <w:bdr w:val="none" w:sz="0" w:space="0" w:color="auto" w:frame="1"/>
          <w:lang w:val="uk-UA"/>
        </w:rPr>
      </w:pPr>
    </w:p>
    <w:p w:rsidR="00827F47" w:rsidRDefault="00827F47" w:rsidP="00827F47">
      <w:pPr>
        <w:tabs>
          <w:tab w:val="left" w:pos="7080"/>
        </w:tabs>
        <w:ind w:right="-82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Сільський голова</w:t>
      </w:r>
      <w:r w:rsidRPr="00C033CE">
        <w:rPr>
          <w:rFonts w:ascii="Times New Roman" w:hAnsi="Times New Roman" w:cs="Times New Roman"/>
          <w:b/>
          <w:sz w:val="28"/>
          <w:szCs w:val="28"/>
          <w:lang w:val="uk-UA"/>
        </w:rPr>
        <w:tab/>
        <w:t>Іван МАНДРИК</w:t>
      </w:r>
    </w:p>
    <w:p w:rsidR="00455374" w:rsidRDefault="00167FB8" w:rsidP="006F3D00">
      <w:pPr>
        <w:ind w:left="1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F3D00">
        <w:rPr>
          <w:rFonts w:ascii="Times New Roman" w:hAnsi="Times New Roman" w:cs="Times New Roman"/>
          <w:b/>
          <w:sz w:val="32"/>
          <w:szCs w:val="32"/>
        </w:rPr>
        <w:lastRenderedPageBreak/>
        <w:t>ЗВІТ</w:t>
      </w:r>
    </w:p>
    <w:p w:rsidR="006F3D00" w:rsidRPr="009545F0" w:rsidRDefault="009545F0" w:rsidP="0094103F">
      <w:pPr>
        <w:ind w:left="12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роботу </w:t>
      </w:r>
      <w:proofErr w:type="spellStart"/>
      <w:r w:rsidR="00167FB8" w:rsidRPr="00CF626D">
        <w:rPr>
          <w:rFonts w:ascii="Times New Roman" w:hAnsi="Times New Roman" w:cs="Times New Roman"/>
          <w:b/>
          <w:sz w:val="28"/>
          <w:szCs w:val="28"/>
        </w:rPr>
        <w:t>пост</w:t>
      </w:r>
      <w:r w:rsidR="00C61222">
        <w:rPr>
          <w:rFonts w:ascii="Times New Roman" w:hAnsi="Times New Roman" w:cs="Times New Roman"/>
          <w:b/>
          <w:sz w:val="28"/>
          <w:szCs w:val="28"/>
        </w:rPr>
        <w:t>ійних</w:t>
      </w:r>
      <w:proofErr w:type="spellEnd"/>
      <w:r w:rsidR="006F3D00" w:rsidRPr="00CF626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F3D00" w:rsidRPr="00CF626D">
        <w:rPr>
          <w:rFonts w:ascii="Times New Roman" w:hAnsi="Times New Roman" w:cs="Times New Roman"/>
          <w:b/>
          <w:sz w:val="28"/>
          <w:szCs w:val="28"/>
        </w:rPr>
        <w:t>комісій</w:t>
      </w:r>
      <w:proofErr w:type="spellEnd"/>
      <w:r w:rsidR="006F3D00" w:rsidRPr="00CF626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F3D00" w:rsidRPr="00CF626D">
        <w:rPr>
          <w:rFonts w:ascii="Times New Roman" w:hAnsi="Times New Roman" w:cs="Times New Roman"/>
          <w:b/>
          <w:sz w:val="28"/>
          <w:szCs w:val="28"/>
        </w:rPr>
        <w:t>Ста</w:t>
      </w:r>
      <w:r>
        <w:rPr>
          <w:rFonts w:ascii="Times New Roman" w:hAnsi="Times New Roman" w:cs="Times New Roman"/>
          <w:b/>
          <w:sz w:val="28"/>
          <w:szCs w:val="28"/>
        </w:rPr>
        <w:t>вненської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сільської ради</w:t>
      </w:r>
    </w:p>
    <w:p w:rsidR="00A95187" w:rsidRPr="00701459" w:rsidRDefault="00A95187" w:rsidP="00A3283C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01459">
        <w:rPr>
          <w:rFonts w:ascii="Times New Roman" w:hAnsi="Times New Roman" w:cs="Times New Roman"/>
          <w:sz w:val="28"/>
          <w:szCs w:val="28"/>
          <w:lang w:val="uk-UA"/>
        </w:rPr>
        <w:t xml:space="preserve">Робота </w:t>
      </w:r>
      <w:r w:rsidR="009545F0">
        <w:rPr>
          <w:rFonts w:ascii="Times New Roman" w:hAnsi="Times New Roman" w:cs="Times New Roman"/>
          <w:sz w:val="28"/>
          <w:szCs w:val="28"/>
          <w:lang w:val="uk-UA"/>
        </w:rPr>
        <w:t xml:space="preserve">постійних комісій </w:t>
      </w:r>
      <w:proofErr w:type="spellStart"/>
      <w:r w:rsidR="009545F0">
        <w:rPr>
          <w:rFonts w:ascii="Times New Roman" w:hAnsi="Times New Roman" w:cs="Times New Roman"/>
          <w:sz w:val="28"/>
          <w:szCs w:val="28"/>
          <w:lang w:val="uk-UA"/>
        </w:rPr>
        <w:t>Ставненської</w:t>
      </w:r>
      <w:proofErr w:type="spellEnd"/>
      <w:r w:rsidR="009545F0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</w:t>
      </w:r>
      <w:r w:rsidRPr="00701459">
        <w:rPr>
          <w:rFonts w:ascii="Times New Roman" w:hAnsi="Times New Roman" w:cs="Times New Roman"/>
          <w:sz w:val="28"/>
          <w:szCs w:val="28"/>
          <w:lang w:val="uk-UA"/>
        </w:rPr>
        <w:t>ра</w:t>
      </w:r>
      <w:r w:rsidR="0004133D" w:rsidRPr="00701459">
        <w:rPr>
          <w:rFonts w:ascii="Times New Roman" w:hAnsi="Times New Roman" w:cs="Times New Roman"/>
          <w:sz w:val="28"/>
          <w:szCs w:val="28"/>
          <w:lang w:val="uk-UA"/>
        </w:rPr>
        <w:t xml:space="preserve">ди </w:t>
      </w:r>
      <w:r w:rsidRPr="00701459">
        <w:rPr>
          <w:rFonts w:ascii="Times New Roman" w:hAnsi="Times New Roman" w:cs="Times New Roman"/>
          <w:sz w:val="28"/>
          <w:szCs w:val="28"/>
          <w:lang w:val="uk-UA"/>
        </w:rPr>
        <w:t xml:space="preserve">у звітному періоді була спрямована на </w:t>
      </w:r>
      <w:r w:rsidRPr="00701459">
        <w:rPr>
          <w:rFonts w:ascii="Times New Roman" w:hAnsi="Times New Roman" w:cs="Times New Roman"/>
          <w:b/>
          <w:i/>
          <w:sz w:val="28"/>
          <w:szCs w:val="28"/>
          <w:lang w:val="uk-UA"/>
        </w:rPr>
        <w:t>попереднє обговорення у постійних комісіях</w:t>
      </w:r>
      <w:r w:rsidR="00545E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01459">
        <w:rPr>
          <w:rFonts w:ascii="Times New Roman" w:hAnsi="Times New Roman" w:cs="Times New Roman"/>
          <w:sz w:val="28"/>
          <w:szCs w:val="28"/>
          <w:lang w:val="uk-UA"/>
        </w:rPr>
        <w:t>питань, що вносилися</w:t>
      </w:r>
      <w:r w:rsidR="00FD3F1A" w:rsidRPr="00701459">
        <w:rPr>
          <w:rFonts w:ascii="Times New Roman" w:hAnsi="Times New Roman" w:cs="Times New Roman"/>
          <w:sz w:val="28"/>
          <w:szCs w:val="28"/>
          <w:lang w:val="uk-UA"/>
        </w:rPr>
        <w:t xml:space="preserve"> на розгляд пленарних засідань сільської ради.</w:t>
      </w:r>
      <w:r w:rsidRPr="00701459">
        <w:rPr>
          <w:rFonts w:ascii="Times New Roman" w:hAnsi="Times New Roman" w:cs="Times New Roman"/>
          <w:sz w:val="28"/>
          <w:szCs w:val="28"/>
          <w:lang w:val="uk-UA"/>
        </w:rPr>
        <w:t xml:space="preserve"> Це дало можливість раді та громадськості детально вивчати й опрацьовувати заздалегідь підготовлені та оприлюднені проекти рішень і, як правило, більш спокійно та виважено приймати рішення на пленарних засіданн</w:t>
      </w:r>
      <w:r w:rsidR="00545E84">
        <w:rPr>
          <w:rFonts w:ascii="Times New Roman" w:hAnsi="Times New Roman" w:cs="Times New Roman"/>
          <w:sz w:val="28"/>
          <w:szCs w:val="28"/>
          <w:lang w:val="uk-UA"/>
        </w:rPr>
        <w:t>ях</w:t>
      </w:r>
      <w:r w:rsidR="00D64A56" w:rsidRPr="00701459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</w:t>
      </w:r>
      <w:r w:rsidRPr="00701459">
        <w:rPr>
          <w:rFonts w:ascii="Times New Roman" w:hAnsi="Times New Roman" w:cs="Times New Roman"/>
          <w:sz w:val="28"/>
          <w:szCs w:val="28"/>
          <w:lang w:val="uk-UA"/>
        </w:rPr>
        <w:t xml:space="preserve">ради. </w:t>
      </w:r>
    </w:p>
    <w:p w:rsidR="001157B7" w:rsidRPr="00701459" w:rsidRDefault="001157B7" w:rsidP="00A3283C">
      <w:pPr>
        <w:spacing w:after="0" w:line="240" w:lineRule="auto"/>
        <w:ind w:firstLine="113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  <w:lang w:val="uk-UA"/>
        </w:rPr>
      </w:pPr>
      <w:r w:rsidRPr="00C64A10"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  <w:lang w:val="uk-UA"/>
        </w:rPr>
        <w:t>Організаційною формою діяльності по</w:t>
      </w:r>
      <w:r w:rsidR="00545E84" w:rsidRPr="00C64A10"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  <w:lang w:val="uk-UA"/>
        </w:rPr>
        <w:t xml:space="preserve">стійних комісій є її засідання. </w:t>
      </w:r>
      <w:r w:rsidRPr="00C64A10"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  <w:lang w:val="uk-UA"/>
        </w:rPr>
        <w:t>Засідання комісій</w:t>
      </w:r>
      <w:r w:rsidR="009545F0" w:rsidRPr="00C64A10"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  <w:lang w:val="uk-UA"/>
        </w:rPr>
        <w:t xml:space="preserve"> проводиться як</w:t>
      </w:r>
      <w:r w:rsidRPr="00C64A10"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  <w:lang w:val="uk-UA"/>
        </w:rPr>
        <w:t xml:space="preserve"> у відповідності з планом роботи с</w:t>
      </w:r>
      <w:r w:rsidR="00F25FE3" w:rsidRPr="00C64A10"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  <w:lang w:val="uk-UA"/>
        </w:rPr>
        <w:t>і</w:t>
      </w:r>
      <w:r w:rsidR="00545E84" w:rsidRPr="00C64A10"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  <w:lang w:val="uk-UA"/>
        </w:rPr>
        <w:t>льської ради</w:t>
      </w:r>
      <w:r w:rsidRPr="00C64A10"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  <w:lang w:val="uk-UA"/>
        </w:rPr>
        <w:t>, так і в міру необхідності.</w:t>
      </w:r>
    </w:p>
    <w:p w:rsidR="00701459" w:rsidRPr="00701459" w:rsidRDefault="00701459" w:rsidP="00A3283C">
      <w:pPr>
        <w:spacing w:after="0" w:line="240" w:lineRule="auto"/>
        <w:ind w:firstLine="113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  <w:lang w:val="uk-UA"/>
        </w:rPr>
      </w:pPr>
      <w:proofErr w:type="spellStart"/>
      <w:r w:rsidRPr="00701459">
        <w:rPr>
          <w:rFonts w:ascii="Times New Roman" w:hAnsi="Times New Roman" w:cs="Times New Roman"/>
          <w:sz w:val="28"/>
          <w:szCs w:val="28"/>
        </w:rPr>
        <w:t>Основними</w:t>
      </w:r>
      <w:proofErr w:type="spellEnd"/>
      <w:r w:rsidRPr="00701459">
        <w:rPr>
          <w:rFonts w:ascii="Times New Roman" w:hAnsi="Times New Roman" w:cs="Times New Roman"/>
          <w:sz w:val="28"/>
          <w:szCs w:val="28"/>
        </w:rPr>
        <w:t xml:space="preserve"> принципами, </w:t>
      </w:r>
      <w:proofErr w:type="spellStart"/>
      <w:r w:rsidRPr="00701459">
        <w:rPr>
          <w:rFonts w:ascii="Times New Roman" w:hAnsi="Times New Roman" w:cs="Times New Roman"/>
          <w:sz w:val="28"/>
          <w:szCs w:val="28"/>
        </w:rPr>
        <w:t>якими</w:t>
      </w:r>
      <w:proofErr w:type="spellEnd"/>
      <w:r w:rsidRPr="007014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1459">
        <w:rPr>
          <w:rFonts w:ascii="Times New Roman" w:hAnsi="Times New Roman" w:cs="Times New Roman"/>
          <w:sz w:val="28"/>
          <w:szCs w:val="28"/>
        </w:rPr>
        <w:t>керувалися</w:t>
      </w:r>
      <w:proofErr w:type="spellEnd"/>
      <w:r w:rsidRPr="00701459">
        <w:rPr>
          <w:rFonts w:ascii="Times New Roman" w:hAnsi="Times New Roman" w:cs="Times New Roman"/>
          <w:sz w:val="28"/>
          <w:szCs w:val="28"/>
        </w:rPr>
        <w:t xml:space="preserve"> члени </w:t>
      </w:r>
      <w:proofErr w:type="spellStart"/>
      <w:r w:rsidRPr="00701459">
        <w:rPr>
          <w:rFonts w:ascii="Times New Roman" w:hAnsi="Times New Roman" w:cs="Times New Roman"/>
          <w:sz w:val="28"/>
          <w:szCs w:val="28"/>
        </w:rPr>
        <w:t>постійної</w:t>
      </w:r>
      <w:proofErr w:type="spellEnd"/>
      <w:r w:rsidRPr="007014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1459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Pr="00701459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701459">
        <w:rPr>
          <w:rFonts w:ascii="Times New Roman" w:hAnsi="Times New Roman" w:cs="Times New Roman"/>
          <w:sz w:val="28"/>
          <w:szCs w:val="28"/>
        </w:rPr>
        <w:t>своїй</w:t>
      </w:r>
      <w:proofErr w:type="spellEnd"/>
      <w:r w:rsidRPr="007014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1459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70145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01459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7014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1459">
        <w:rPr>
          <w:rFonts w:ascii="Times New Roman" w:hAnsi="Times New Roman" w:cs="Times New Roman"/>
          <w:sz w:val="28"/>
          <w:szCs w:val="28"/>
        </w:rPr>
        <w:t>законність</w:t>
      </w:r>
      <w:proofErr w:type="spellEnd"/>
      <w:r w:rsidRPr="0070145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01459">
        <w:rPr>
          <w:rFonts w:ascii="Times New Roman" w:hAnsi="Times New Roman" w:cs="Times New Roman"/>
          <w:sz w:val="28"/>
          <w:szCs w:val="28"/>
        </w:rPr>
        <w:t>гласність</w:t>
      </w:r>
      <w:proofErr w:type="spellEnd"/>
      <w:r w:rsidRPr="0070145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01459">
        <w:rPr>
          <w:rFonts w:ascii="Times New Roman" w:hAnsi="Times New Roman" w:cs="Times New Roman"/>
          <w:sz w:val="28"/>
          <w:szCs w:val="28"/>
        </w:rPr>
        <w:t>толерантність</w:t>
      </w:r>
      <w:proofErr w:type="spellEnd"/>
      <w:r w:rsidRPr="0070145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01459">
        <w:rPr>
          <w:rFonts w:ascii="Times New Roman" w:hAnsi="Times New Roman" w:cs="Times New Roman"/>
          <w:sz w:val="28"/>
          <w:szCs w:val="28"/>
        </w:rPr>
        <w:t>колективне</w:t>
      </w:r>
      <w:proofErr w:type="spellEnd"/>
      <w:r w:rsidRPr="007014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1459">
        <w:rPr>
          <w:rFonts w:ascii="Times New Roman" w:hAnsi="Times New Roman" w:cs="Times New Roman"/>
          <w:sz w:val="28"/>
          <w:szCs w:val="28"/>
        </w:rPr>
        <w:t>обговорення</w:t>
      </w:r>
      <w:proofErr w:type="spellEnd"/>
      <w:r w:rsidRPr="007014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1459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701459">
        <w:rPr>
          <w:rFonts w:ascii="Times New Roman" w:hAnsi="Times New Roman" w:cs="Times New Roman"/>
          <w:sz w:val="28"/>
          <w:szCs w:val="28"/>
        </w:rPr>
        <w:t>.</w:t>
      </w:r>
    </w:p>
    <w:p w:rsidR="00A95187" w:rsidRPr="00701459" w:rsidRDefault="00A95187" w:rsidP="00701459">
      <w:pPr>
        <w:spacing w:after="0" w:line="24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70145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Ще однією важ</w:t>
      </w:r>
      <w:r w:rsidR="00FD3F1A" w:rsidRPr="0070145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ливою складовою роботи сільської </w:t>
      </w:r>
      <w:r w:rsidRPr="0070145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ради є </w:t>
      </w:r>
      <w:r w:rsidRPr="00701459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діяль</w:t>
      </w:r>
      <w:r w:rsidR="005700D0" w:rsidRPr="00701459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ність постійних комісій сільської ради</w:t>
      </w:r>
      <w:r w:rsidRPr="0070145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які згідно статті 47 Закону України «Про місцеве самоврядування в Україні» є органами ради, створеними для вивчення, попереднього розгляду і підготовки питань, які належать до її відання. </w:t>
      </w:r>
    </w:p>
    <w:p w:rsidR="00A8341E" w:rsidRPr="00701459" w:rsidRDefault="00A8341E" w:rsidP="00A951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21718" w:rsidRPr="00C64A10" w:rsidRDefault="009545F0" w:rsidP="00321718">
      <w:pPr>
        <w:pStyle w:val="a6"/>
        <w:shd w:val="clear" w:color="auto" w:fill="FBFBFB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  <w:lang w:val="uk-UA"/>
        </w:rPr>
      </w:pPr>
      <w:r w:rsidRPr="00C64A10">
        <w:rPr>
          <w:b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Основними функціями постійних </w:t>
      </w:r>
      <w:r w:rsidR="00701459" w:rsidRPr="00C64A10">
        <w:rPr>
          <w:b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комісій</w:t>
      </w:r>
      <w:r w:rsidR="00321718" w:rsidRPr="00C64A10">
        <w:rPr>
          <w:b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C64A10">
        <w:rPr>
          <w:b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є</w:t>
      </w:r>
      <w:r w:rsidR="00321718" w:rsidRPr="00C64A10">
        <w:rPr>
          <w:b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:</w:t>
      </w:r>
    </w:p>
    <w:p w:rsidR="00321718" w:rsidRPr="00C64A10" w:rsidRDefault="009545F0" w:rsidP="009545F0">
      <w:pPr>
        <w:pStyle w:val="a6"/>
        <w:shd w:val="clear" w:color="auto" w:fill="FBFBFB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8"/>
          <w:szCs w:val="28"/>
          <w:lang w:val="uk-UA"/>
        </w:rPr>
      </w:pPr>
      <w:r w:rsidRPr="00C64A10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- </w:t>
      </w:r>
      <w:r w:rsidR="00321718" w:rsidRPr="00C64A10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попередній розгляд та підготовка висновків і пропозицій щодо проектів рішень, </w:t>
      </w:r>
      <w:r w:rsidRPr="00C64A10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внесених їх </w:t>
      </w:r>
      <w:r w:rsidR="00321718" w:rsidRPr="00C64A10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ініціаторами;</w:t>
      </w:r>
    </w:p>
    <w:p w:rsidR="00321718" w:rsidRPr="00C64A10" w:rsidRDefault="009545F0" w:rsidP="009545F0">
      <w:pPr>
        <w:pStyle w:val="a6"/>
        <w:shd w:val="clear" w:color="auto" w:fill="FBFBFB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C64A10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- </w:t>
      </w:r>
      <w:r w:rsidR="00321718" w:rsidRPr="00C64A10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доопр</w:t>
      </w:r>
      <w:r w:rsidR="007E3EDB" w:rsidRPr="00C64A10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ацювання за дорученням сі</w:t>
      </w:r>
      <w:r w:rsidR="00A85CC6" w:rsidRPr="00C64A10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льської ради </w:t>
      </w:r>
      <w:r w:rsidR="00321718" w:rsidRPr="00C64A10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чи з власної ініціативи окремих проектів рішень за наслідками їх розгляду, узагальнення зауважень і пр</w:t>
      </w:r>
      <w:r w:rsidRPr="00C64A10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опозицій, що надійшли внаслідок їх </w:t>
      </w:r>
      <w:r w:rsidR="00321718" w:rsidRPr="00C64A10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обговорення;</w:t>
      </w:r>
    </w:p>
    <w:p w:rsidR="00321718" w:rsidRPr="00C64A10" w:rsidRDefault="009545F0" w:rsidP="009545F0">
      <w:pPr>
        <w:pStyle w:val="a6"/>
        <w:shd w:val="clear" w:color="auto" w:fill="FBFBFB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C64A10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- здійснення контролю за </w:t>
      </w:r>
      <w:r w:rsidR="00321718" w:rsidRPr="00C64A10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виконанням рішень </w:t>
      </w:r>
      <w:r w:rsidR="00A85CC6" w:rsidRPr="00C64A10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прийнятих сільською радою.</w:t>
      </w:r>
    </w:p>
    <w:p w:rsidR="00321718" w:rsidRPr="00C64A10" w:rsidRDefault="009545F0" w:rsidP="00946B53">
      <w:pPr>
        <w:pStyle w:val="a6"/>
        <w:shd w:val="clear" w:color="auto" w:fill="FBFBFB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C64A10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- </w:t>
      </w:r>
      <w:r w:rsidR="00321718" w:rsidRPr="00C64A10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участь у складанні, прийнятті, </w:t>
      </w:r>
      <w:r w:rsidR="00946B53" w:rsidRPr="00C64A10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контролі за виконанням сільського бюджету</w:t>
      </w:r>
      <w:r w:rsidR="00321718" w:rsidRPr="00C64A10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, з м</w:t>
      </w:r>
      <w:r w:rsidR="00946B53" w:rsidRPr="00C64A10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етою забезпечення ефективного </w:t>
      </w:r>
      <w:r w:rsidR="00321718" w:rsidRPr="00C64A10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вик</w:t>
      </w:r>
      <w:r w:rsidR="001114F4" w:rsidRPr="00C64A10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ористання </w:t>
      </w:r>
      <w:r w:rsidR="00321718" w:rsidRPr="00C64A10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коштів;</w:t>
      </w:r>
    </w:p>
    <w:p w:rsidR="00321718" w:rsidRPr="00C64A10" w:rsidRDefault="00946B53" w:rsidP="00946B53">
      <w:pPr>
        <w:pStyle w:val="a6"/>
        <w:shd w:val="clear" w:color="auto" w:fill="FBFBFB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C64A10">
        <w:rPr>
          <w:color w:val="000000"/>
          <w:sz w:val="28"/>
          <w:szCs w:val="28"/>
          <w:lang w:val="uk-UA"/>
        </w:rPr>
        <w:t xml:space="preserve">- </w:t>
      </w:r>
      <w:r w:rsidR="00321718" w:rsidRPr="00C64A10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попередній розгляд та підготовка пропозицій щодо проектів перспективних програм соціально-економічно</w:t>
      </w:r>
      <w:r w:rsidRPr="00C64A10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го та культурного розвитку населених пунктів громади, цільових програм, звітів про їх виконання </w:t>
      </w:r>
      <w:r w:rsidR="00321718" w:rsidRPr="00C64A10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та їх фінансове забезпечення;</w:t>
      </w:r>
    </w:p>
    <w:p w:rsidR="00321718" w:rsidRDefault="00946B53" w:rsidP="00946B53">
      <w:pPr>
        <w:pStyle w:val="a6"/>
        <w:shd w:val="clear" w:color="auto" w:fill="FBFBFB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C64A10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- заслуховування </w:t>
      </w:r>
      <w:r w:rsidR="00321718" w:rsidRPr="00C64A10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звітів про</w:t>
      </w:r>
      <w:r w:rsidRPr="00C64A10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виконання сільського</w:t>
      </w:r>
      <w:r w:rsidR="00321718" w:rsidRPr="00C64A10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бюджету та програм.</w:t>
      </w:r>
      <w:bookmarkStart w:id="0" w:name="_GoBack"/>
      <w:bookmarkEnd w:id="0"/>
    </w:p>
    <w:p w:rsidR="00946B53" w:rsidRDefault="00946B53" w:rsidP="00946B53">
      <w:pPr>
        <w:pStyle w:val="a6"/>
        <w:shd w:val="clear" w:color="auto" w:fill="FBFBFB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lang w:val="uk-UA"/>
        </w:rPr>
      </w:pPr>
    </w:p>
    <w:p w:rsidR="00946B53" w:rsidRPr="00D4357C" w:rsidRDefault="00946B53" w:rsidP="00946B53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D4357C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У звітному періоді </w:t>
      </w:r>
      <w:r w:rsidR="001114F4" w:rsidRPr="00D4357C">
        <w:rPr>
          <w:rFonts w:ascii="Times New Roman" w:hAnsi="Times New Roman"/>
          <w:color w:val="000000" w:themeColor="text1"/>
          <w:sz w:val="28"/>
          <w:szCs w:val="28"/>
          <w:lang w:val="uk-UA"/>
        </w:rPr>
        <w:t>чотирма</w:t>
      </w:r>
      <w:r w:rsidRPr="00D4357C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постійними комісіями сільської ради було проведено 24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засідання</w:t>
      </w:r>
      <w:r w:rsidRPr="00D4357C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на яких розглянуто 220 питань. </w:t>
      </w:r>
    </w:p>
    <w:p w:rsidR="00A8341E" w:rsidRPr="00A3283C" w:rsidRDefault="00A8341E" w:rsidP="00946B5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D51BA7" w:rsidRDefault="00A95187" w:rsidP="00FC1E23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D4357C">
        <w:rPr>
          <w:color w:val="000000" w:themeColor="text1"/>
          <w:sz w:val="28"/>
          <w:szCs w:val="28"/>
          <w:lang w:val="uk-UA"/>
        </w:rPr>
        <w:t>Аналіз діяльності постійних комісій, свідчить про те, що всі вони прац</w:t>
      </w:r>
      <w:r w:rsidR="00FC1E23">
        <w:rPr>
          <w:color w:val="000000" w:themeColor="text1"/>
          <w:sz w:val="28"/>
          <w:szCs w:val="28"/>
          <w:lang w:val="uk-UA"/>
        </w:rPr>
        <w:t>ювали продуктивно,</w:t>
      </w:r>
      <w:r w:rsidRPr="00D4357C">
        <w:rPr>
          <w:color w:val="000000" w:themeColor="text1"/>
          <w:sz w:val="28"/>
          <w:szCs w:val="28"/>
          <w:lang w:val="uk-UA"/>
        </w:rPr>
        <w:t xml:space="preserve"> найбільше навантаження</w:t>
      </w:r>
      <w:r w:rsidR="00D4357C">
        <w:rPr>
          <w:color w:val="000000" w:themeColor="text1"/>
          <w:sz w:val="28"/>
          <w:szCs w:val="28"/>
          <w:lang w:val="uk-UA"/>
        </w:rPr>
        <w:t xml:space="preserve"> мала постійна комісія з</w:t>
      </w:r>
      <w:r w:rsidR="00D4357C" w:rsidRPr="00D4357C">
        <w:rPr>
          <w:rFonts w:eastAsiaTheme="minorHAnsi"/>
          <w:color w:val="000000" w:themeColor="text1"/>
          <w:sz w:val="28"/>
          <w:szCs w:val="28"/>
          <w:lang w:val="uk-UA"/>
        </w:rPr>
        <w:t xml:space="preserve"> </w:t>
      </w:r>
      <w:r w:rsidR="00D4357C" w:rsidRPr="00D4357C">
        <w:rPr>
          <w:rFonts w:eastAsiaTheme="minorHAnsi"/>
          <w:b/>
          <w:sz w:val="28"/>
          <w:szCs w:val="28"/>
          <w:lang w:val="uk-UA"/>
        </w:rPr>
        <w:t xml:space="preserve">питань </w:t>
      </w:r>
      <w:r w:rsidR="00D4357C" w:rsidRPr="00D4357C">
        <w:rPr>
          <w:b/>
          <w:sz w:val="28"/>
          <w:szCs w:val="28"/>
          <w:lang w:val="uk-UA"/>
        </w:rPr>
        <w:t xml:space="preserve">земельних ресурсів, соціального розвитку населених пунктів, </w:t>
      </w:r>
      <w:r w:rsidR="00D4357C" w:rsidRPr="00D4357C">
        <w:rPr>
          <w:b/>
          <w:sz w:val="28"/>
          <w:szCs w:val="28"/>
          <w:lang w:val="uk-UA"/>
        </w:rPr>
        <w:lastRenderedPageBreak/>
        <w:t>екології та охорони навколишнього природного середовища надзвичайних ситуацій</w:t>
      </w:r>
      <w:r w:rsidR="00946B53">
        <w:rPr>
          <w:b/>
          <w:sz w:val="28"/>
          <w:szCs w:val="28"/>
          <w:lang w:val="uk-UA"/>
        </w:rPr>
        <w:t xml:space="preserve"> голова (</w:t>
      </w:r>
      <w:proofErr w:type="spellStart"/>
      <w:r w:rsidR="00946B53">
        <w:rPr>
          <w:b/>
          <w:sz w:val="28"/>
          <w:szCs w:val="28"/>
          <w:lang w:val="uk-UA"/>
        </w:rPr>
        <w:t>Піпін</w:t>
      </w:r>
      <w:proofErr w:type="spellEnd"/>
      <w:r w:rsidR="00946B53">
        <w:rPr>
          <w:b/>
          <w:sz w:val="28"/>
          <w:szCs w:val="28"/>
          <w:lang w:val="uk-UA"/>
        </w:rPr>
        <w:t xml:space="preserve"> В. Ю.</w:t>
      </w:r>
      <w:r w:rsidR="00D4357C">
        <w:rPr>
          <w:b/>
          <w:sz w:val="28"/>
          <w:szCs w:val="28"/>
          <w:lang w:val="uk-UA"/>
        </w:rPr>
        <w:t>),</w:t>
      </w:r>
      <w:r w:rsidR="001114F4">
        <w:rPr>
          <w:b/>
          <w:sz w:val="28"/>
          <w:szCs w:val="28"/>
          <w:lang w:val="uk-UA"/>
        </w:rPr>
        <w:t xml:space="preserve"> </w:t>
      </w:r>
      <w:r w:rsidR="00D4357C">
        <w:rPr>
          <w:b/>
          <w:sz w:val="28"/>
          <w:szCs w:val="28"/>
          <w:lang w:val="uk-UA"/>
        </w:rPr>
        <w:t>яка провела 6 засідань і розглянула 160 питань. Вони стосувалися</w:t>
      </w:r>
      <w:r w:rsidR="00946B53">
        <w:rPr>
          <w:b/>
          <w:sz w:val="28"/>
          <w:szCs w:val="28"/>
          <w:lang w:val="uk-UA"/>
        </w:rPr>
        <w:t>:</w:t>
      </w:r>
      <w:r w:rsidR="00D4357C">
        <w:rPr>
          <w:b/>
          <w:sz w:val="28"/>
          <w:szCs w:val="28"/>
          <w:lang w:val="uk-UA"/>
        </w:rPr>
        <w:t xml:space="preserve"> </w:t>
      </w:r>
      <w:r w:rsidR="00E31E17" w:rsidRPr="00E31E17">
        <w:rPr>
          <w:sz w:val="28"/>
          <w:szCs w:val="28"/>
          <w:lang w:val="uk-UA"/>
        </w:rPr>
        <w:t>про передачу земель із д</w:t>
      </w:r>
      <w:r w:rsidR="00E31E17">
        <w:rPr>
          <w:sz w:val="28"/>
          <w:szCs w:val="28"/>
          <w:lang w:val="uk-UA"/>
        </w:rPr>
        <w:t>ержавної в комунальну власність,</w:t>
      </w:r>
      <w:r w:rsidR="00E31E17" w:rsidRPr="00E31E17">
        <w:rPr>
          <w:sz w:val="28"/>
          <w:szCs w:val="28"/>
          <w:lang w:val="uk-UA"/>
        </w:rPr>
        <w:t xml:space="preserve"> </w:t>
      </w:r>
      <w:r w:rsidR="00E31E17" w:rsidRPr="005A61AE">
        <w:rPr>
          <w:sz w:val="28"/>
          <w:szCs w:val="28"/>
          <w:lang w:val="uk-UA"/>
        </w:rPr>
        <w:t xml:space="preserve">про затвердження технічної документації з </w:t>
      </w:r>
      <w:r w:rsidR="00E31E17">
        <w:rPr>
          <w:sz w:val="28"/>
          <w:szCs w:val="28"/>
          <w:lang w:val="uk-UA"/>
        </w:rPr>
        <w:t>нормативно грошової оціни землі,</w:t>
      </w:r>
      <w:r w:rsidR="00E31E17" w:rsidRPr="00E31E17">
        <w:rPr>
          <w:sz w:val="28"/>
          <w:szCs w:val="28"/>
          <w:lang w:val="uk-UA"/>
        </w:rPr>
        <w:t xml:space="preserve"> </w:t>
      </w:r>
      <w:r w:rsidR="00E31E17">
        <w:rPr>
          <w:sz w:val="28"/>
          <w:szCs w:val="28"/>
          <w:lang w:val="uk-UA"/>
        </w:rPr>
        <w:t xml:space="preserve">про </w:t>
      </w:r>
      <w:r w:rsidR="00E31E17" w:rsidRPr="005A61AE">
        <w:rPr>
          <w:sz w:val="28"/>
          <w:szCs w:val="28"/>
          <w:lang w:val="uk-UA"/>
        </w:rPr>
        <w:t>надання дозволу на виготовлення технічної документації щодо встановлення відновлення меж земельної ділянки в натурі (на місцевості) для ведення товарного селянського господарства</w:t>
      </w:r>
      <w:r w:rsidR="001114F4">
        <w:rPr>
          <w:sz w:val="28"/>
          <w:szCs w:val="28"/>
          <w:lang w:val="uk-UA"/>
        </w:rPr>
        <w:t>,</w:t>
      </w:r>
      <w:r w:rsidR="00E31E17" w:rsidRPr="005A61AE">
        <w:rPr>
          <w:sz w:val="28"/>
          <w:szCs w:val="28"/>
          <w:lang w:val="uk-UA"/>
        </w:rPr>
        <w:t xml:space="preserve"> взамін сертифікату</w:t>
      </w:r>
      <w:r w:rsidR="00E31E17">
        <w:rPr>
          <w:sz w:val="28"/>
          <w:szCs w:val="28"/>
          <w:lang w:val="uk-UA"/>
        </w:rPr>
        <w:t>,</w:t>
      </w:r>
      <w:r w:rsidR="00E31E17" w:rsidRPr="00E31E17">
        <w:rPr>
          <w:sz w:val="28"/>
          <w:szCs w:val="28"/>
          <w:lang w:val="uk-UA"/>
        </w:rPr>
        <w:t xml:space="preserve"> </w:t>
      </w:r>
      <w:r w:rsidR="00E31E17" w:rsidRPr="005A61AE">
        <w:rPr>
          <w:sz w:val="28"/>
          <w:szCs w:val="28"/>
          <w:lang w:val="uk-UA"/>
        </w:rPr>
        <w:t>про надання  дозволу на виготовлення проекту землеустрою щодо відведення земельної ділянки у власність для ведення особ</w:t>
      </w:r>
      <w:r w:rsidR="00946B53">
        <w:rPr>
          <w:sz w:val="28"/>
          <w:szCs w:val="28"/>
          <w:lang w:val="uk-UA"/>
        </w:rPr>
        <w:t xml:space="preserve">истого селянського господарства, </w:t>
      </w:r>
      <w:r w:rsidR="00E31E17" w:rsidRPr="00E31E17">
        <w:rPr>
          <w:sz w:val="28"/>
          <w:szCs w:val="28"/>
          <w:lang w:val="uk-UA"/>
        </w:rPr>
        <w:t xml:space="preserve"> </w:t>
      </w:r>
      <w:r w:rsidR="00E31E17" w:rsidRPr="005A61AE">
        <w:rPr>
          <w:sz w:val="28"/>
          <w:szCs w:val="28"/>
          <w:lang w:val="uk-UA"/>
        </w:rPr>
        <w:t>про затвердження проекту землеустрою щодо відведення земельної ділянки у власність для індивідуального садівництва</w:t>
      </w:r>
      <w:r w:rsidR="00E31E17">
        <w:rPr>
          <w:sz w:val="28"/>
          <w:szCs w:val="28"/>
          <w:lang w:val="uk-UA"/>
        </w:rPr>
        <w:t>,</w:t>
      </w:r>
      <w:r w:rsidR="00E31E17" w:rsidRPr="00E31E17">
        <w:rPr>
          <w:sz w:val="28"/>
          <w:szCs w:val="28"/>
          <w:lang w:val="uk-UA"/>
        </w:rPr>
        <w:t xml:space="preserve"> </w:t>
      </w:r>
      <w:r w:rsidR="00E31E17" w:rsidRPr="005A61AE">
        <w:rPr>
          <w:sz w:val="28"/>
          <w:szCs w:val="28"/>
          <w:lang w:val="uk-UA"/>
        </w:rPr>
        <w:t>про затвердження технічної документації із землеустрою щодо встановлення відновлення меж земельної ділянки в натурі (на місцевості) для будівництва та обслуговування житлового будинку, господарських будівель</w:t>
      </w:r>
      <w:r w:rsidR="007A49CB">
        <w:rPr>
          <w:sz w:val="28"/>
          <w:szCs w:val="28"/>
          <w:lang w:val="uk-UA"/>
        </w:rPr>
        <w:t xml:space="preserve"> та споруд (присадибна ділянка),</w:t>
      </w:r>
      <w:r w:rsidR="00D51BA7">
        <w:rPr>
          <w:sz w:val="28"/>
          <w:szCs w:val="28"/>
          <w:lang w:val="uk-UA"/>
        </w:rPr>
        <w:t xml:space="preserve">та </w:t>
      </w:r>
      <w:proofErr w:type="spellStart"/>
      <w:r w:rsidR="00D51BA7">
        <w:rPr>
          <w:sz w:val="28"/>
          <w:szCs w:val="28"/>
          <w:lang w:val="uk-UA"/>
        </w:rPr>
        <w:t>ін</w:t>
      </w:r>
      <w:proofErr w:type="spellEnd"/>
      <w:r w:rsidR="007A49CB" w:rsidRPr="007A49CB">
        <w:rPr>
          <w:sz w:val="28"/>
          <w:szCs w:val="28"/>
          <w:lang w:val="uk-UA"/>
        </w:rPr>
        <w:t xml:space="preserve"> </w:t>
      </w:r>
    </w:p>
    <w:p w:rsidR="00EF6E4A" w:rsidRPr="00FC1E23" w:rsidRDefault="00EF6E4A" w:rsidP="00EF6E4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FC1E23" w:rsidRPr="00D51BA7" w:rsidRDefault="00FC1E23" w:rsidP="00D51BA7">
      <w:pPr>
        <w:ind w:left="120" w:firstLine="58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  <w:r w:rsidRPr="00513ACB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Активно працювала впродовж року постійна комісія</w:t>
      </w:r>
      <w:r w:rsidRPr="00513ACB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 xml:space="preserve"> </w:t>
      </w:r>
      <w:r w:rsidRPr="00513ACB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з питань економічної реформи, планування бюджету, фінансів, цін приватизації, комунальної в</w:t>
      </w:r>
      <w:r w:rsidR="00D51BA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ласності</w:t>
      </w:r>
      <w:r w:rsidR="00C33701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 xml:space="preserve"> </w:t>
      </w:r>
      <w:r w:rsidR="00D51BA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(голова Кушнір В. М.</w:t>
      </w:r>
      <w:r w:rsidRPr="00513ACB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).</w:t>
      </w:r>
      <w:r w:rsidR="009F43E5" w:rsidRPr="00513ACB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 xml:space="preserve"> </w:t>
      </w:r>
      <w:r w:rsidR="00513ACB" w:rsidRPr="00513AC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Вона провела 10 </w:t>
      </w:r>
      <w:proofErr w:type="spellStart"/>
      <w:r w:rsidR="00513ACB" w:rsidRPr="00513AC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засідань</w:t>
      </w:r>
      <w:proofErr w:type="spellEnd"/>
      <w:r w:rsidRPr="00513AC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на </w:t>
      </w:r>
      <w:proofErr w:type="spellStart"/>
      <w:r w:rsidRPr="00513AC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яких</w:t>
      </w:r>
      <w:proofErr w:type="spellEnd"/>
      <w:r w:rsidRPr="00513AC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513AC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розглянуто</w:t>
      </w:r>
      <w:proofErr w:type="spellEnd"/>
      <w:r w:rsidRPr="00513AC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37 </w:t>
      </w:r>
      <w:proofErr w:type="spellStart"/>
      <w:r w:rsidRPr="00513AC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питань</w:t>
      </w:r>
      <w:proofErr w:type="spellEnd"/>
      <w:r w:rsidR="00D51BA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, серед них:</w:t>
      </w:r>
    </w:p>
    <w:p w:rsidR="00D51BA7" w:rsidRDefault="00D51BA7" w:rsidP="00FC1E23">
      <w:pPr>
        <w:ind w:firstLine="99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7718A" w:rsidRDefault="00FC1E23" w:rsidP="00D51BA7">
      <w:pPr>
        <w:pStyle w:val="a3"/>
        <w:numPr>
          <w:ilvl w:val="0"/>
          <w:numId w:val="8"/>
        </w:numPr>
        <w:ind w:left="0" w:firstLine="993"/>
        <w:jc w:val="both"/>
        <w:rPr>
          <w:sz w:val="28"/>
          <w:szCs w:val="28"/>
        </w:rPr>
      </w:pPr>
      <w:r w:rsidRPr="00D51BA7">
        <w:rPr>
          <w:sz w:val="28"/>
          <w:szCs w:val="28"/>
        </w:rPr>
        <w:t xml:space="preserve">Про Програму забезпечення фінансовим ресурсом </w:t>
      </w:r>
      <w:proofErr w:type="spellStart"/>
      <w:r w:rsidRPr="00D51BA7">
        <w:rPr>
          <w:sz w:val="28"/>
          <w:szCs w:val="28"/>
        </w:rPr>
        <w:t>Великоберезнянського</w:t>
      </w:r>
      <w:proofErr w:type="spellEnd"/>
      <w:r w:rsidRPr="00D51BA7">
        <w:rPr>
          <w:sz w:val="28"/>
          <w:szCs w:val="28"/>
        </w:rPr>
        <w:t xml:space="preserve"> районного територіального  центру соціального обслуговува</w:t>
      </w:r>
      <w:r w:rsidR="00D51BA7">
        <w:rPr>
          <w:sz w:val="28"/>
          <w:szCs w:val="28"/>
        </w:rPr>
        <w:t>ння (надання соціальних послуг);</w:t>
      </w:r>
    </w:p>
    <w:p w:rsidR="00D51BA7" w:rsidRDefault="00FC1E23" w:rsidP="0087718A">
      <w:pPr>
        <w:pStyle w:val="a3"/>
        <w:numPr>
          <w:ilvl w:val="0"/>
          <w:numId w:val="8"/>
        </w:numPr>
        <w:ind w:left="0" w:firstLine="993"/>
        <w:jc w:val="both"/>
        <w:rPr>
          <w:sz w:val="28"/>
          <w:szCs w:val="28"/>
        </w:rPr>
      </w:pPr>
      <w:r w:rsidRPr="00D51BA7">
        <w:rPr>
          <w:sz w:val="28"/>
          <w:szCs w:val="28"/>
        </w:rPr>
        <w:t xml:space="preserve">Про внесення змін </w:t>
      </w:r>
      <w:r w:rsidR="00D51BA7">
        <w:rPr>
          <w:sz w:val="28"/>
          <w:szCs w:val="28"/>
        </w:rPr>
        <w:t>до бюджету;</w:t>
      </w:r>
    </w:p>
    <w:p w:rsidR="0087718A" w:rsidRDefault="00D51BA7" w:rsidP="0087718A">
      <w:pPr>
        <w:pStyle w:val="a3"/>
        <w:numPr>
          <w:ilvl w:val="0"/>
          <w:numId w:val="8"/>
        </w:numPr>
        <w:ind w:left="0" w:firstLine="993"/>
        <w:jc w:val="both"/>
        <w:rPr>
          <w:sz w:val="28"/>
          <w:szCs w:val="28"/>
        </w:rPr>
      </w:pPr>
      <w:r>
        <w:rPr>
          <w:sz w:val="28"/>
          <w:szCs w:val="28"/>
        </w:rPr>
        <w:t>Про прийняття об’єктів нерухомого майна,</w:t>
      </w:r>
      <w:r w:rsidR="00FC1E23" w:rsidRPr="00D51BA7">
        <w:rPr>
          <w:sz w:val="28"/>
          <w:szCs w:val="28"/>
        </w:rPr>
        <w:t xml:space="preserve"> в оперативне управління</w:t>
      </w:r>
      <w:r>
        <w:rPr>
          <w:sz w:val="28"/>
          <w:szCs w:val="28"/>
        </w:rPr>
        <w:t>;</w:t>
      </w:r>
    </w:p>
    <w:p w:rsidR="00FC1E23" w:rsidRDefault="00FC1E23" w:rsidP="0087718A">
      <w:pPr>
        <w:pStyle w:val="a3"/>
        <w:numPr>
          <w:ilvl w:val="0"/>
          <w:numId w:val="8"/>
        </w:numPr>
        <w:ind w:left="0" w:firstLine="993"/>
        <w:jc w:val="both"/>
        <w:rPr>
          <w:sz w:val="28"/>
          <w:szCs w:val="28"/>
        </w:rPr>
      </w:pPr>
      <w:r w:rsidRPr="00D51BA7">
        <w:rPr>
          <w:sz w:val="28"/>
          <w:szCs w:val="28"/>
          <w:lang w:eastAsia="ru-RU"/>
        </w:rPr>
        <w:t>Про надання згоди на передачу об’єктів права державної в</w:t>
      </w:r>
      <w:r w:rsidR="00D51BA7">
        <w:rPr>
          <w:sz w:val="28"/>
          <w:szCs w:val="28"/>
          <w:lang w:eastAsia="ru-RU"/>
        </w:rPr>
        <w:t>ласності в комунальну власність;</w:t>
      </w:r>
    </w:p>
    <w:p w:rsidR="00D51BA7" w:rsidRPr="00D51BA7" w:rsidRDefault="00FC1E23" w:rsidP="00FC1E23">
      <w:pPr>
        <w:pStyle w:val="a3"/>
        <w:numPr>
          <w:ilvl w:val="0"/>
          <w:numId w:val="8"/>
        </w:numPr>
        <w:tabs>
          <w:tab w:val="left" w:pos="142"/>
          <w:tab w:val="left" w:pos="1134"/>
        </w:tabs>
        <w:ind w:left="0" w:firstLine="1134"/>
        <w:jc w:val="both"/>
        <w:rPr>
          <w:sz w:val="28"/>
          <w:szCs w:val="28"/>
          <w:lang w:eastAsia="ru-RU"/>
        </w:rPr>
      </w:pPr>
      <w:r w:rsidRPr="00D51BA7">
        <w:rPr>
          <w:bCs/>
          <w:sz w:val="28"/>
          <w:szCs w:val="28"/>
          <w:lang w:eastAsia="ru-RU"/>
        </w:rPr>
        <w:t>Про встановл</w:t>
      </w:r>
      <w:r w:rsidR="00D51BA7">
        <w:rPr>
          <w:bCs/>
          <w:sz w:val="28"/>
          <w:szCs w:val="28"/>
          <w:lang w:eastAsia="ru-RU"/>
        </w:rPr>
        <w:t>ення місцевих податків і зборів;</w:t>
      </w:r>
    </w:p>
    <w:p w:rsidR="00D51BA7" w:rsidRDefault="00D51BA7" w:rsidP="00D51BA7">
      <w:pPr>
        <w:pStyle w:val="a3"/>
        <w:numPr>
          <w:ilvl w:val="0"/>
          <w:numId w:val="8"/>
        </w:numPr>
        <w:tabs>
          <w:tab w:val="left" w:pos="142"/>
          <w:tab w:val="left" w:pos="1134"/>
        </w:tabs>
        <w:ind w:left="0" w:firstLine="1134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Про розподіл субвенцій</w:t>
      </w:r>
      <w:r w:rsidR="00FC1E23" w:rsidRPr="00D51BA7">
        <w:rPr>
          <w:sz w:val="28"/>
          <w:szCs w:val="28"/>
          <w:lang w:eastAsia="ru-RU"/>
        </w:rPr>
        <w:t xml:space="preserve"> з місцевого бюджету</w:t>
      </w:r>
      <w:r>
        <w:rPr>
          <w:sz w:val="28"/>
          <w:szCs w:val="28"/>
          <w:lang w:eastAsia="ru-RU"/>
        </w:rPr>
        <w:t>;</w:t>
      </w:r>
    </w:p>
    <w:p w:rsidR="00FC1E23" w:rsidRPr="00D51BA7" w:rsidRDefault="00FC1E23" w:rsidP="00D51BA7">
      <w:pPr>
        <w:pStyle w:val="a3"/>
        <w:numPr>
          <w:ilvl w:val="0"/>
          <w:numId w:val="8"/>
        </w:numPr>
        <w:tabs>
          <w:tab w:val="left" w:pos="142"/>
          <w:tab w:val="left" w:pos="1134"/>
        </w:tabs>
        <w:ind w:left="0" w:firstLine="1134"/>
        <w:jc w:val="both"/>
        <w:rPr>
          <w:sz w:val="28"/>
          <w:szCs w:val="28"/>
          <w:lang w:eastAsia="ru-RU"/>
        </w:rPr>
      </w:pPr>
      <w:r w:rsidRPr="00D51BA7">
        <w:rPr>
          <w:sz w:val="28"/>
          <w:szCs w:val="28"/>
          <w:lang w:eastAsia="ru-RU"/>
        </w:rPr>
        <w:t xml:space="preserve"> </w:t>
      </w:r>
      <w:r w:rsidRPr="00D51BA7">
        <w:rPr>
          <w:rFonts w:eastAsia="Calibri"/>
          <w:sz w:val="28"/>
          <w:szCs w:val="28"/>
        </w:rPr>
        <w:t xml:space="preserve">Про утворення </w:t>
      </w:r>
      <w:proofErr w:type="spellStart"/>
      <w:r w:rsidR="00D51BA7">
        <w:rPr>
          <w:rFonts w:eastAsia="Calibri"/>
          <w:sz w:val="28"/>
          <w:szCs w:val="28"/>
        </w:rPr>
        <w:t>старостинських</w:t>
      </w:r>
      <w:proofErr w:type="spellEnd"/>
      <w:r w:rsidR="00D51BA7">
        <w:rPr>
          <w:rFonts w:eastAsia="Calibri"/>
          <w:sz w:val="28"/>
          <w:szCs w:val="28"/>
        </w:rPr>
        <w:t xml:space="preserve"> округів</w:t>
      </w:r>
      <w:r w:rsidRPr="00D51BA7">
        <w:rPr>
          <w:rFonts w:eastAsia="Calibri"/>
          <w:sz w:val="28"/>
          <w:szCs w:val="28"/>
        </w:rPr>
        <w:t xml:space="preserve"> </w:t>
      </w:r>
      <w:proofErr w:type="spellStart"/>
      <w:r w:rsidRPr="00D51BA7">
        <w:rPr>
          <w:rFonts w:eastAsia="Calibri"/>
          <w:color w:val="000000"/>
          <w:sz w:val="28"/>
          <w:szCs w:val="28"/>
        </w:rPr>
        <w:t>Ставненської</w:t>
      </w:r>
      <w:proofErr w:type="spellEnd"/>
      <w:r w:rsidRPr="00D51BA7">
        <w:rPr>
          <w:rFonts w:eastAsia="Calibri"/>
          <w:color w:val="000000"/>
          <w:sz w:val="28"/>
          <w:szCs w:val="28"/>
        </w:rPr>
        <w:t xml:space="preserve"> сільської об’єднаної територіальної громади</w:t>
      </w:r>
      <w:r w:rsidR="00D51BA7">
        <w:rPr>
          <w:rFonts w:eastAsia="Calibri"/>
          <w:color w:val="000000"/>
          <w:sz w:val="28"/>
          <w:szCs w:val="28"/>
        </w:rPr>
        <w:t>;</w:t>
      </w:r>
    </w:p>
    <w:p w:rsidR="00D51BA7" w:rsidRDefault="00D51BA7" w:rsidP="00D51BA7">
      <w:pPr>
        <w:pStyle w:val="a3"/>
        <w:numPr>
          <w:ilvl w:val="0"/>
          <w:numId w:val="8"/>
        </w:numPr>
        <w:tabs>
          <w:tab w:val="left" w:pos="142"/>
          <w:tab w:val="left" w:pos="1134"/>
        </w:tabs>
        <w:ind w:left="0" w:firstLine="1134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Про Програми;</w:t>
      </w:r>
    </w:p>
    <w:p w:rsidR="00D51BA7" w:rsidRPr="00D51BA7" w:rsidRDefault="00D51BA7" w:rsidP="00D51BA7">
      <w:pPr>
        <w:pStyle w:val="a3"/>
        <w:numPr>
          <w:ilvl w:val="0"/>
          <w:numId w:val="8"/>
        </w:numPr>
        <w:tabs>
          <w:tab w:val="left" w:pos="142"/>
          <w:tab w:val="left" w:pos="1134"/>
        </w:tabs>
        <w:ind w:left="0" w:firstLine="1134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та інші.</w:t>
      </w:r>
    </w:p>
    <w:p w:rsidR="00EF6E4A" w:rsidRPr="00EF6E4A" w:rsidRDefault="00EF6E4A" w:rsidP="00EF6E4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87718A" w:rsidRDefault="00D51BA7" w:rsidP="00D51BA7">
      <w:pPr>
        <w:spacing w:after="0" w:line="240" w:lineRule="auto"/>
        <w:ind w:left="120" w:firstLine="58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Також а</w:t>
      </w:r>
      <w:proofErr w:type="spellStart"/>
      <w:r w:rsidR="009F43E5" w:rsidRPr="009F43E5">
        <w:rPr>
          <w:rFonts w:ascii="Times New Roman" w:hAnsi="Times New Roman" w:cs="Times New Roman"/>
          <w:color w:val="000000" w:themeColor="text1"/>
          <w:sz w:val="28"/>
          <w:szCs w:val="28"/>
        </w:rPr>
        <w:t>ктивно</w:t>
      </w:r>
      <w:proofErr w:type="spellEnd"/>
      <w:r w:rsidR="009F43E5" w:rsidRPr="009F43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F43E5" w:rsidRPr="009F43E5">
        <w:rPr>
          <w:rFonts w:ascii="Times New Roman" w:hAnsi="Times New Roman" w:cs="Times New Roman"/>
          <w:color w:val="000000" w:themeColor="text1"/>
          <w:sz w:val="28"/>
          <w:szCs w:val="28"/>
        </w:rPr>
        <w:t>працювала</w:t>
      </w:r>
      <w:proofErr w:type="spellEnd"/>
      <w:r w:rsidR="009F43E5" w:rsidRPr="009F43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F43E5" w:rsidRPr="009F43E5">
        <w:rPr>
          <w:rFonts w:ascii="Times New Roman" w:hAnsi="Times New Roman" w:cs="Times New Roman"/>
          <w:color w:val="000000" w:themeColor="text1"/>
          <w:sz w:val="28"/>
          <w:szCs w:val="28"/>
        </w:rPr>
        <w:t>впродовж</w:t>
      </w:r>
      <w:proofErr w:type="spellEnd"/>
      <w:r w:rsidR="009F43E5" w:rsidRPr="009F43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року </w:t>
      </w:r>
      <w:proofErr w:type="spellStart"/>
      <w:r w:rsidR="009F43E5" w:rsidRPr="009F43E5">
        <w:rPr>
          <w:rFonts w:ascii="Times New Roman" w:hAnsi="Times New Roman" w:cs="Times New Roman"/>
          <w:color w:val="000000" w:themeColor="text1"/>
          <w:sz w:val="28"/>
          <w:szCs w:val="28"/>
        </w:rPr>
        <w:t>постійна</w:t>
      </w:r>
      <w:proofErr w:type="spellEnd"/>
      <w:r w:rsidR="009F43E5" w:rsidRPr="009F43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F43E5" w:rsidRPr="009F43E5">
        <w:rPr>
          <w:rFonts w:ascii="Times New Roman" w:hAnsi="Times New Roman" w:cs="Times New Roman"/>
          <w:color w:val="000000" w:themeColor="text1"/>
          <w:sz w:val="28"/>
          <w:szCs w:val="28"/>
        </w:rPr>
        <w:t>комісія</w:t>
      </w:r>
      <w:proofErr w:type="spellEnd"/>
      <w:r w:rsidR="009F43E5" w:rsidRPr="009F43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16B92" w:rsidRPr="00916B9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 питань освіти, охорони здоров’я, культури, соціального захисту населення, молодіжної політики, фізкультури і спорту, туризму, рекреації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(голо</w:t>
      </w:r>
      <w:r w:rsidR="00C3370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ва </w:t>
      </w:r>
      <w:proofErr w:type="spellStart"/>
      <w:r w:rsidR="00C3370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Псяйка</w:t>
      </w:r>
      <w:proofErr w:type="spellEnd"/>
      <w:r w:rsidR="00C3370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М. М.</w:t>
      </w:r>
      <w:r w:rsidR="00916B9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).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5D138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Вона провела 5 засідань</w:t>
      </w:r>
      <w:r w:rsidR="0087718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яких розглянуто 18 питань</w:t>
      </w:r>
      <w:r w:rsidR="00C6122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, серед них:</w:t>
      </w:r>
    </w:p>
    <w:p w:rsidR="0087718A" w:rsidRDefault="0087718A" w:rsidP="00916B92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16B92" w:rsidRPr="00C61222" w:rsidRDefault="00916B92" w:rsidP="00C61222">
      <w:pPr>
        <w:pStyle w:val="a6"/>
        <w:numPr>
          <w:ilvl w:val="0"/>
          <w:numId w:val="8"/>
        </w:numPr>
        <w:spacing w:before="0" w:beforeAutospacing="0" w:after="0" w:afterAutospacing="0"/>
        <w:ind w:left="0" w:firstLine="993"/>
        <w:jc w:val="both"/>
        <w:rPr>
          <w:b/>
          <w:sz w:val="28"/>
          <w:szCs w:val="28"/>
          <w:lang w:val="uk-UA"/>
        </w:rPr>
      </w:pPr>
      <w:r w:rsidRPr="00C61222">
        <w:rPr>
          <w:sz w:val="28"/>
          <w:szCs w:val="28"/>
          <w:lang w:val="uk-UA"/>
        </w:rPr>
        <w:lastRenderedPageBreak/>
        <w:t>Про передачу майна в оперативне управління з правами балансоутримувача відділу освіти, сім’ї, молоді, та спорту, культури і туризму</w:t>
      </w:r>
      <w:r w:rsidR="00C61222" w:rsidRPr="00C61222">
        <w:rPr>
          <w:sz w:val="28"/>
          <w:szCs w:val="28"/>
          <w:lang w:val="uk-UA"/>
        </w:rPr>
        <w:t>;</w:t>
      </w:r>
    </w:p>
    <w:p w:rsidR="00916B92" w:rsidRDefault="00916B92" w:rsidP="00C61222">
      <w:pPr>
        <w:pStyle w:val="a6"/>
        <w:numPr>
          <w:ilvl w:val="0"/>
          <w:numId w:val="8"/>
        </w:numPr>
        <w:spacing w:before="0" w:beforeAutospacing="0" w:after="0" w:afterAutospacing="0"/>
        <w:ind w:left="0" w:firstLine="993"/>
        <w:jc w:val="both"/>
        <w:rPr>
          <w:sz w:val="28"/>
          <w:szCs w:val="28"/>
          <w:lang w:val="uk-UA"/>
        </w:rPr>
      </w:pPr>
      <w:r w:rsidRPr="00C61222">
        <w:rPr>
          <w:sz w:val="28"/>
          <w:szCs w:val="28"/>
          <w:lang w:val="uk-UA"/>
        </w:rPr>
        <w:t>Про створення опорного закл</w:t>
      </w:r>
      <w:r w:rsidR="00C61222">
        <w:rPr>
          <w:sz w:val="28"/>
          <w:szCs w:val="28"/>
          <w:lang w:val="uk-UA"/>
        </w:rPr>
        <w:t>аду загальної середньої освіти</w:t>
      </w:r>
      <w:r w:rsidRPr="00C61222">
        <w:rPr>
          <w:sz w:val="28"/>
          <w:szCs w:val="28"/>
          <w:lang w:val="uk-UA"/>
        </w:rPr>
        <w:t xml:space="preserve"> та його філій</w:t>
      </w:r>
      <w:r w:rsidR="00C61222">
        <w:rPr>
          <w:sz w:val="28"/>
          <w:szCs w:val="28"/>
          <w:lang w:val="uk-UA"/>
        </w:rPr>
        <w:t>;</w:t>
      </w:r>
    </w:p>
    <w:p w:rsidR="00C80BD5" w:rsidRDefault="00C80BD5" w:rsidP="00C61222">
      <w:pPr>
        <w:pStyle w:val="a6"/>
        <w:numPr>
          <w:ilvl w:val="0"/>
          <w:numId w:val="8"/>
        </w:numPr>
        <w:spacing w:before="0" w:beforeAutospacing="0" w:after="0" w:afterAutospacing="0"/>
        <w:ind w:left="0" w:firstLine="993"/>
        <w:jc w:val="both"/>
        <w:rPr>
          <w:sz w:val="28"/>
          <w:szCs w:val="28"/>
          <w:lang w:val="uk-UA"/>
        </w:rPr>
      </w:pPr>
      <w:r w:rsidRPr="00C61222">
        <w:rPr>
          <w:sz w:val="28"/>
          <w:szCs w:val="28"/>
          <w:lang w:val="uk-UA"/>
        </w:rPr>
        <w:t xml:space="preserve">Про Затвердження Статуту </w:t>
      </w:r>
      <w:proofErr w:type="spellStart"/>
      <w:r w:rsidRPr="00C61222">
        <w:rPr>
          <w:sz w:val="28"/>
          <w:szCs w:val="28"/>
          <w:lang w:val="uk-UA"/>
        </w:rPr>
        <w:t>Волосянківського</w:t>
      </w:r>
      <w:proofErr w:type="spellEnd"/>
      <w:r w:rsidRPr="00C61222">
        <w:rPr>
          <w:sz w:val="28"/>
          <w:szCs w:val="28"/>
          <w:lang w:val="uk-UA"/>
        </w:rPr>
        <w:t xml:space="preserve"> закладу загальної середньої освіти </w:t>
      </w:r>
      <w:proofErr w:type="spellStart"/>
      <w:r w:rsidRPr="00C61222">
        <w:rPr>
          <w:sz w:val="28"/>
          <w:szCs w:val="28"/>
          <w:lang w:val="uk-UA"/>
        </w:rPr>
        <w:t>Ставненської</w:t>
      </w:r>
      <w:proofErr w:type="spellEnd"/>
      <w:r w:rsidRPr="00C61222">
        <w:rPr>
          <w:sz w:val="28"/>
          <w:szCs w:val="28"/>
          <w:lang w:val="uk-UA"/>
        </w:rPr>
        <w:t xml:space="preserve"> сільської ради</w:t>
      </w:r>
      <w:r w:rsidR="00C61222">
        <w:rPr>
          <w:sz w:val="28"/>
          <w:szCs w:val="28"/>
          <w:lang w:val="uk-UA"/>
        </w:rPr>
        <w:t>;</w:t>
      </w:r>
    </w:p>
    <w:p w:rsidR="00C80BD5" w:rsidRPr="00C61222" w:rsidRDefault="00C80BD5" w:rsidP="00C61222">
      <w:pPr>
        <w:pStyle w:val="a6"/>
        <w:numPr>
          <w:ilvl w:val="0"/>
          <w:numId w:val="8"/>
        </w:numPr>
        <w:spacing w:before="0" w:beforeAutospacing="0" w:after="0" w:afterAutospacing="0"/>
        <w:ind w:left="0" w:firstLine="993"/>
        <w:jc w:val="both"/>
        <w:rPr>
          <w:sz w:val="28"/>
          <w:szCs w:val="28"/>
          <w:lang w:val="uk-UA"/>
        </w:rPr>
      </w:pPr>
      <w:r w:rsidRPr="00C61222">
        <w:rPr>
          <w:bCs/>
          <w:color w:val="000000"/>
          <w:sz w:val="28"/>
          <w:szCs w:val="28"/>
        </w:rPr>
        <w:t xml:space="preserve">Про конкурс </w:t>
      </w:r>
      <w:proofErr w:type="gramStart"/>
      <w:r w:rsidRPr="00C61222">
        <w:rPr>
          <w:bCs/>
          <w:color w:val="000000"/>
          <w:sz w:val="28"/>
          <w:szCs w:val="28"/>
        </w:rPr>
        <w:t>на</w:t>
      </w:r>
      <w:proofErr w:type="gramEnd"/>
      <w:r w:rsidRPr="00C61222">
        <w:rPr>
          <w:bCs/>
          <w:color w:val="000000"/>
          <w:sz w:val="28"/>
          <w:szCs w:val="28"/>
        </w:rPr>
        <w:t xml:space="preserve"> посаду </w:t>
      </w:r>
      <w:proofErr w:type="spellStart"/>
      <w:r w:rsidRPr="00C61222">
        <w:rPr>
          <w:bCs/>
          <w:color w:val="000000"/>
          <w:sz w:val="28"/>
          <w:szCs w:val="28"/>
        </w:rPr>
        <w:t>керівника</w:t>
      </w:r>
      <w:proofErr w:type="spellEnd"/>
      <w:r w:rsidRPr="00C61222">
        <w:rPr>
          <w:bCs/>
          <w:color w:val="000000"/>
          <w:sz w:val="28"/>
          <w:szCs w:val="28"/>
        </w:rPr>
        <w:t xml:space="preserve"> </w:t>
      </w:r>
      <w:proofErr w:type="spellStart"/>
      <w:r w:rsidRPr="00C61222">
        <w:rPr>
          <w:bCs/>
          <w:color w:val="000000"/>
          <w:sz w:val="28"/>
          <w:szCs w:val="28"/>
        </w:rPr>
        <w:t>комунального</w:t>
      </w:r>
      <w:proofErr w:type="spellEnd"/>
      <w:r w:rsidRPr="00C61222">
        <w:rPr>
          <w:bCs/>
          <w:color w:val="000000"/>
          <w:sz w:val="28"/>
          <w:szCs w:val="28"/>
        </w:rPr>
        <w:t xml:space="preserve"> закладу </w:t>
      </w:r>
      <w:proofErr w:type="spellStart"/>
      <w:r w:rsidRPr="00C61222">
        <w:rPr>
          <w:bCs/>
          <w:color w:val="000000"/>
          <w:sz w:val="28"/>
          <w:szCs w:val="28"/>
        </w:rPr>
        <w:t>загальної</w:t>
      </w:r>
      <w:proofErr w:type="spellEnd"/>
      <w:r w:rsidRPr="00C61222">
        <w:rPr>
          <w:bCs/>
          <w:color w:val="000000"/>
          <w:sz w:val="28"/>
          <w:szCs w:val="28"/>
        </w:rPr>
        <w:t xml:space="preserve"> </w:t>
      </w:r>
      <w:proofErr w:type="spellStart"/>
      <w:r w:rsidRPr="00C61222">
        <w:rPr>
          <w:bCs/>
          <w:color w:val="000000"/>
          <w:sz w:val="28"/>
          <w:szCs w:val="28"/>
        </w:rPr>
        <w:t>середньо</w:t>
      </w:r>
      <w:r w:rsidR="00C61222">
        <w:rPr>
          <w:bCs/>
          <w:color w:val="000000"/>
          <w:sz w:val="28"/>
          <w:szCs w:val="28"/>
        </w:rPr>
        <w:t>ї</w:t>
      </w:r>
      <w:proofErr w:type="spellEnd"/>
      <w:r w:rsidR="00C61222">
        <w:rPr>
          <w:bCs/>
          <w:color w:val="000000"/>
          <w:sz w:val="28"/>
          <w:szCs w:val="28"/>
        </w:rPr>
        <w:t xml:space="preserve"> </w:t>
      </w:r>
      <w:proofErr w:type="spellStart"/>
      <w:r w:rsidR="00C61222">
        <w:rPr>
          <w:bCs/>
          <w:color w:val="000000"/>
          <w:sz w:val="28"/>
          <w:szCs w:val="28"/>
        </w:rPr>
        <w:t>освіти</w:t>
      </w:r>
      <w:proofErr w:type="spellEnd"/>
      <w:r w:rsidR="00C61222">
        <w:rPr>
          <w:bCs/>
          <w:color w:val="000000"/>
          <w:sz w:val="28"/>
          <w:szCs w:val="28"/>
        </w:rPr>
        <w:t xml:space="preserve"> </w:t>
      </w:r>
      <w:proofErr w:type="spellStart"/>
      <w:r w:rsidR="00C61222">
        <w:rPr>
          <w:bCs/>
          <w:color w:val="000000"/>
          <w:sz w:val="28"/>
          <w:szCs w:val="28"/>
        </w:rPr>
        <w:t>Ставненської</w:t>
      </w:r>
      <w:proofErr w:type="spellEnd"/>
      <w:r w:rsidR="00C61222">
        <w:rPr>
          <w:bCs/>
          <w:color w:val="000000"/>
          <w:sz w:val="28"/>
          <w:szCs w:val="28"/>
        </w:rPr>
        <w:t xml:space="preserve"> сільської</w:t>
      </w:r>
      <w:r w:rsidRPr="00C61222">
        <w:rPr>
          <w:bCs/>
          <w:color w:val="000000"/>
          <w:sz w:val="28"/>
          <w:szCs w:val="28"/>
        </w:rPr>
        <w:t xml:space="preserve"> ради </w:t>
      </w:r>
      <w:proofErr w:type="spellStart"/>
      <w:r w:rsidRPr="00C61222">
        <w:rPr>
          <w:bCs/>
          <w:color w:val="000000"/>
          <w:sz w:val="28"/>
          <w:szCs w:val="28"/>
        </w:rPr>
        <w:t>Закарпатської</w:t>
      </w:r>
      <w:proofErr w:type="spellEnd"/>
      <w:r w:rsidRPr="00C61222">
        <w:rPr>
          <w:bCs/>
          <w:color w:val="000000"/>
          <w:sz w:val="28"/>
          <w:szCs w:val="28"/>
        </w:rPr>
        <w:t xml:space="preserve"> </w:t>
      </w:r>
      <w:proofErr w:type="spellStart"/>
      <w:r w:rsidRPr="00C61222">
        <w:rPr>
          <w:bCs/>
          <w:color w:val="000000"/>
          <w:sz w:val="28"/>
          <w:szCs w:val="28"/>
        </w:rPr>
        <w:t>області</w:t>
      </w:r>
      <w:proofErr w:type="spellEnd"/>
      <w:r w:rsidR="00C61222">
        <w:rPr>
          <w:bCs/>
          <w:color w:val="000000"/>
          <w:sz w:val="28"/>
          <w:szCs w:val="28"/>
          <w:lang w:val="uk-UA"/>
        </w:rPr>
        <w:t>;</w:t>
      </w:r>
    </w:p>
    <w:p w:rsidR="00C61222" w:rsidRDefault="00C61222" w:rsidP="00C61222">
      <w:pPr>
        <w:pStyle w:val="a6"/>
        <w:numPr>
          <w:ilvl w:val="0"/>
          <w:numId w:val="8"/>
        </w:numPr>
        <w:spacing w:before="0" w:beforeAutospacing="0" w:after="0" w:afterAutospacing="0"/>
        <w:ind w:left="0" w:firstLine="993"/>
        <w:jc w:val="both"/>
        <w:rPr>
          <w:sz w:val="28"/>
          <w:szCs w:val="28"/>
          <w:lang w:val="uk-UA"/>
        </w:rPr>
      </w:pPr>
      <w:r w:rsidRPr="00C61222">
        <w:rPr>
          <w:sz w:val="28"/>
          <w:szCs w:val="28"/>
          <w:lang w:val="uk-UA"/>
        </w:rPr>
        <w:t>Про Програми;</w:t>
      </w:r>
    </w:p>
    <w:p w:rsidR="00C61222" w:rsidRDefault="00C61222" w:rsidP="00C61222">
      <w:pPr>
        <w:pStyle w:val="a6"/>
        <w:numPr>
          <w:ilvl w:val="0"/>
          <w:numId w:val="8"/>
        </w:numPr>
        <w:spacing w:before="0" w:beforeAutospacing="0" w:after="0" w:afterAutospacing="0"/>
        <w:ind w:left="0" w:firstLine="99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 інші.</w:t>
      </w:r>
    </w:p>
    <w:p w:rsidR="00C61222" w:rsidRPr="00C61222" w:rsidRDefault="00C61222" w:rsidP="00C61222">
      <w:pPr>
        <w:pStyle w:val="a6"/>
        <w:spacing w:before="0" w:beforeAutospacing="0" w:after="0" w:afterAutospacing="0"/>
        <w:ind w:left="993"/>
        <w:jc w:val="both"/>
        <w:rPr>
          <w:sz w:val="28"/>
          <w:szCs w:val="28"/>
          <w:lang w:val="uk-UA"/>
        </w:rPr>
      </w:pPr>
    </w:p>
    <w:p w:rsidR="00A95187" w:rsidRPr="00D845B5" w:rsidRDefault="00C61222" w:rsidP="00D845B5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Пості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на комісія</w:t>
      </w:r>
      <w:r w:rsidR="004E786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E786F" w:rsidRPr="00CD794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 питань </w:t>
      </w:r>
      <w:r w:rsidR="004E786F" w:rsidRPr="003620C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законності і правопорядку, дотримання регламенту, д</w:t>
      </w:r>
      <w:r w:rsidR="004E786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епутатської етики, забезпечення</w:t>
      </w:r>
      <w:r w:rsidR="0007707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діяльності</w:t>
      </w:r>
      <w:r w:rsidR="004E786F" w:rsidRPr="003620C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депут</w:t>
      </w:r>
      <w:r w:rsidR="0007707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атів та контролю за  виконанням</w:t>
      </w:r>
      <w:r w:rsidR="004E786F" w:rsidRPr="003620C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рішень сільської ради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(голова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Бучак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Є.В.</w:t>
      </w:r>
      <w:r w:rsidR="004E786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) </w:t>
      </w:r>
      <w:r w:rsidR="00D845B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провела 3</w:t>
      </w:r>
      <w:r w:rsidR="00D845B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4E786F" w:rsidRPr="004E786F">
        <w:rPr>
          <w:rFonts w:ascii="Times New Roman" w:hAnsi="Times New Roman"/>
          <w:color w:val="000000" w:themeColor="text1"/>
          <w:sz w:val="28"/>
          <w:szCs w:val="28"/>
          <w:lang w:val="uk-UA"/>
        </w:rPr>
        <w:t>засідання на яких розглянула 5 питан</w:t>
      </w:r>
      <w:r w:rsidR="00EF05F0">
        <w:rPr>
          <w:rFonts w:ascii="Times New Roman" w:hAnsi="Times New Roman"/>
          <w:color w:val="000000" w:themeColor="text1"/>
          <w:sz w:val="28"/>
          <w:szCs w:val="28"/>
          <w:lang w:val="uk-UA"/>
        </w:rPr>
        <w:t>ь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:</w:t>
      </w:r>
    </w:p>
    <w:p w:rsidR="004E786F" w:rsidRDefault="00C61222" w:rsidP="00C61222">
      <w:pPr>
        <w:pStyle w:val="a3"/>
        <w:numPr>
          <w:ilvl w:val="0"/>
          <w:numId w:val="8"/>
        </w:numPr>
        <w:ind w:left="0" w:firstLine="993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Про</w:t>
      </w:r>
      <w:r w:rsidR="00D845B5" w:rsidRPr="00C61222">
        <w:rPr>
          <w:sz w:val="28"/>
          <w:szCs w:val="28"/>
          <w:lang w:eastAsia="ru-RU"/>
        </w:rPr>
        <w:t xml:space="preserve"> створення пункту збору сільської ради в особливий період та затвердження його особового складу</w:t>
      </w:r>
      <w:r>
        <w:rPr>
          <w:sz w:val="28"/>
          <w:szCs w:val="28"/>
          <w:lang w:eastAsia="ru-RU"/>
        </w:rPr>
        <w:t>;</w:t>
      </w:r>
    </w:p>
    <w:p w:rsidR="00D845B5" w:rsidRDefault="00D845B5" w:rsidP="00C61222">
      <w:pPr>
        <w:pStyle w:val="a3"/>
        <w:numPr>
          <w:ilvl w:val="0"/>
          <w:numId w:val="8"/>
        </w:numPr>
        <w:ind w:left="0" w:firstLine="993"/>
        <w:jc w:val="both"/>
        <w:rPr>
          <w:rStyle w:val="eop"/>
          <w:sz w:val="28"/>
          <w:szCs w:val="28"/>
          <w:lang w:eastAsia="ru-RU"/>
        </w:rPr>
      </w:pPr>
      <w:r w:rsidRPr="00C61222">
        <w:rPr>
          <w:sz w:val="28"/>
          <w:szCs w:val="28"/>
        </w:rPr>
        <w:t>Про</w:t>
      </w:r>
      <w:r w:rsidR="00C61222" w:rsidRPr="00C61222">
        <w:rPr>
          <w:rStyle w:val="normaltextrun"/>
          <w:bCs/>
          <w:sz w:val="28"/>
          <w:szCs w:val="28"/>
        </w:rPr>
        <w:t xml:space="preserve"> </w:t>
      </w:r>
      <w:r w:rsidRPr="00C61222">
        <w:rPr>
          <w:rStyle w:val="normaltextrun"/>
          <w:bCs/>
          <w:sz w:val="28"/>
          <w:szCs w:val="28"/>
        </w:rPr>
        <w:t xml:space="preserve">затвердження </w:t>
      </w:r>
      <w:r w:rsidRPr="00C61222">
        <w:rPr>
          <w:rStyle w:val="spellingerror"/>
          <w:rFonts w:eastAsia="Calibri"/>
          <w:bCs/>
          <w:sz w:val="28"/>
          <w:szCs w:val="28"/>
        </w:rPr>
        <w:t>старости</w:t>
      </w:r>
      <w:r w:rsidRPr="00C61222">
        <w:rPr>
          <w:rStyle w:val="eop"/>
          <w:sz w:val="28"/>
          <w:szCs w:val="28"/>
        </w:rPr>
        <w:t xml:space="preserve"> </w:t>
      </w:r>
      <w:proofErr w:type="spellStart"/>
      <w:r w:rsidRPr="00C61222">
        <w:rPr>
          <w:rStyle w:val="eop"/>
          <w:sz w:val="28"/>
          <w:szCs w:val="28"/>
        </w:rPr>
        <w:t>Волосянківського</w:t>
      </w:r>
      <w:proofErr w:type="spellEnd"/>
      <w:r w:rsidRPr="00C61222">
        <w:rPr>
          <w:rStyle w:val="eop"/>
          <w:sz w:val="28"/>
          <w:szCs w:val="28"/>
        </w:rPr>
        <w:t xml:space="preserve"> </w:t>
      </w:r>
      <w:proofErr w:type="spellStart"/>
      <w:r w:rsidRPr="00C61222">
        <w:rPr>
          <w:rStyle w:val="eop"/>
          <w:sz w:val="28"/>
          <w:szCs w:val="28"/>
        </w:rPr>
        <w:t>старостинського</w:t>
      </w:r>
      <w:proofErr w:type="spellEnd"/>
      <w:r w:rsidRPr="00C61222">
        <w:rPr>
          <w:rStyle w:val="eop"/>
          <w:sz w:val="28"/>
          <w:szCs w:val="28"/>
        </w:rPr>
        <w:t xml:space="preserve"> округу </w:t>
      </w:r>
      <w:proofErr w:type="spellStart"/>
      <w:r w:rsidRPr="00C61222">
        <w:rPr>
          <w:rStyle w:val="eop"/>
          <w:sz w:val="28"/>
          <w:szCs w:val="28"/>
        </w:rPr>
        <w:t>Ставненської</w:t>
      </w:r>
      <w:proofErr w:type="spellEnd"/>
      <w:r w:rsidRPr="00C61222">
        <w:rPr>
          <w:rStyle w:val="eop"/>
          <w:sz w:val="28"/>
          <w:szCs w:val="28"/>
        </w:rPr>
        <w:t xml:space="preserve"> сільської ради</w:t>
      </w:r>
      <w:r w:rsidR="00C61222">
        <w:rPr>
          <w:rStyle w:val="eop"/>
          <w:sz w:val="28"/>
          <w:szCs w:val="28"/>
        </w:rPr>
        <w:t>;</w:t>
      </w:r>
    </w:p>
    <w:p w:rsidR="00D845B5" w:rsidRPr="00C61222" w:rsidRDefault="00D845B5" w:rsidP="00C61222">
      <w:pPr>
        <w:pStyle w:val="a3"/>
        <w:numPr>
          <w:ilvl w:val="0"/>
          <w:numId w:val="8"/>
        </w:numPr>
        <w:ind w:left="0" w:firstLine="993"/>
        <w:jc w:val="both"/>
        <w:rPr>
          <w:sz w:val="28"/>
          <w:szCs w:val="28"/>
          <w:lang w:eastAsia="ru-RU"/>
        </w:rPr>
      </w:pPr>
      <w:r w:rsidRPr="00C61222">
        <w:rPr>
          <w:sz w:val="28"/>
        </w:rPr>
        <w:t>Про затвердження виконавчого комітету у новій редакції</w:t>
      </w:r>
      <w:r w:rsidR="00C61222">
        <w:rPr>
          <w:sz w:val="28"/>
        </w:rPr>
        <w:t>;</w:t>
      </w:r>
    </w:p>
    <w:p w:rsidR="00D845B5" w:rsidRPr="00C61222" w:rsidRDefault="00D845B5" w:rsidP="00C61222">
      <w:pPr>
        <w:pStyle w:val="a3"/>
        <w:numPr>
          <w:ilvl w:val="0"/>
          <w:numId w:val="8"/>
        </w:numPr>
        <w:ind w:left="0" w:firstLine="993"/>
        <w:jc w:val="both"/>
        <w:rPr>
          <w:sz w:val="28"/>
          <w:szCs w:val="28"/>
          <w:lang w:eastAsia="ru-RU"/>
        </w:rPr>
      </w:pPr>
      <w:r w:rsidRPr="00C61222">
        <w:rPr>
          <w:bCs/>
          <w:sz w:val="28"/>
          <w:szCs w:val="28"/>
          <w:shd w:val="clear" w:color="auto" w:fill="FFFFFF"/>
        </w:rPr>
        <w:t xml:space="preserve">Про початок реорганізації юридичних осіб – виконавчих комітетів </w:t>
      </w:r>
      <w:proofErr w:type="spellStart"/>
      <w:r w:rsidRPr="00C61222">
        <w:rPr>
          <w:bCs/>
          <w:sz w:val="28"/>
          <w:szCs w:val="28"/>
          <w:shd w:val="clear" w:color="auto" w:fill="FFFFFF"/>
        </w:rPr>
        <w:t>Волосянківської</w:t>
      </w:r>
      <w:proofErr w:type="spellEnd"/>
      <w:r w:rsidRPr="00C61222">
        <w:rPr>
          <w:bCs/>
          <w:sz w:val="28"/>
          <w:szCs w:val="28"/>
          <w:shd w:val="clear" w:color="auto" w:fill="FFFFFF"/>
        </w:rPr>
        <w:t xml:space="preserve"> сільської ради, Ужоцької сільської ради, </w:t>
      </w:r>
      <w:proofErr w:type="spellStart"/>
      <w:r w:rsidRPr="00C61222">
        <w:rPr>
          <w:bCs/>
          <w:sz w:val="28"/>
          <w:szCs w:val="28"/>
          <w:shd w:val="clear" w:color="auto" w:fill="FFFFFF"/>
        </w:rPr>
        <w:t>Тихівської</w:t>
      </w:r>
      <w:proofErr w:type="spellEnd"/>
      <w:r w:rsidRPr="00C61222">
        <w:rPr>
          <w:bCs/>
          <w:sz w:val="28"/>
          <w:szCs w:val="28"/>
          <w:shd w:val="clear" w:color="auto" w:fill="FFFFFF"/>
        </w:rPr>
        <w:t xml:space="preserve"> сільської ради шляхом приєднання до юридичної особи – виконавчого комітету </w:t>
      </w:r>
      <w:proofErr w:type="spellStart"/>
      <w:r w:rsidRPr="00C61222">
        <w:rPr>
          <w:bCs/>
          <w:sz w:val="28"/>
          <w:szCs w:val="28"/>
          <w:shd w:val="clear" w:color="auto" w:fill="FFFFFF"/>
        </w:rPr>
        <w:t>Ставненської</w:t>
      </w:r>
      <w:proofErr w:type="spellEnd"/>
      <w:r w:rsidRPr="00C61222">
        <w:rPr>
          <w:bCs/>
          <w:sz w:val="28"/>
          <w:szCs w:val="28"/>
          <w:shd w:val="clear" w:color="auto" w:fill="FFFFFF"/>
        </w:rPr>
        <w:t xml:space="preserve"> сільської ради</w:t>
      </w:r>
      <w:r w:rsidR="00C61222">
        <w:rPr>
          <w:bCs/>
          <w:sz w:val="28"/>
          <w:szCs w:val="28"/>
          <w:shd w:val="clear" w:color="auto" w:fill="FFFFFF"/>
        </w:rPr>
        <w:t>;</w:t>
      </w:r>
    </w:p>
    <w:p w:rsidR="00D845B5" w:rsidRPr="00C61222" w:rsidRDefault="00D845B5" w:rsidP="00C61222">
      <w:pPr>
        <w:pStyle w:val="a3"/>
        <w:numPr>
          <w:ilvl w:val="0"/>
          <w:numId w:val="8"/>
        </w:numPr>
        <w:ind w:left="0" w:firstLine="993"/>
        <w:jc w:val="both"/>
        <w:rPr>
          <w:sz w:val="28"/>
          <w:szCs w:val="28"/>
          <w:lang w:eastAsia="ru-RU"/>
        </w:rPr>
      </w:pPr>
      <w:r w:rsidRPr="00C61222">
        <w:rPr>
          <w:bCs/>
          <w:sz w:val="28"/>
          <w:szCs w:val="28"/>
          <w:lang w:eastAsia="ru-RU"/>
        </w:rPr>
        <w:t xml:space="preserve">Про план роботи </w:t>
      </w:r>
      <w:proofErr w:type="spellStart"/>
      <w:r w:rsidRPr="00C61222">
        <w:rPr>
          <w:bCs/>
          <w:sz w:val="28"/>
          <w:szCs w:val="28"/>
          <w:lang w:eastAsia="ru-RU"/>
        </w:rPr>
        <w:t>Ставненської</w:t>
      </w:r>
      <w:proofErr w:type="spellEnd"/>
      <w:r w:rsidRPr="00C61222">
        <w:rPr>
          <w:bCs/>
          <w:sz w:val="28"/>
          <w:szCs w:val="28"/>
          <w:lang w:eastAsia="ru-RU"/>
        </w:rPr>
        <w:t xml:space="preserve"> сільської ради та її виконавчого комітету на ІІ півріччя 2021 рік</w:t>
      </w:r>
      <w:r w:rsidR="00C61222">
        <w:rPr>
          <w:bCs/>
          <w:sz w:val="28"/>
          <w:szCs w:val="28"/>
          <w:lang w:eastAsia="ru-RU"/>
        </w:rPr>
        <w:t>.</w:t>
      </w:r>
    </w:p>
    <w:p w:rsidR="00C61222" w:rsidRPr="00C61222" w:rsidRDefault="00C61222" w:rsidP="00C61222">
      <w:pPr>
        <w:pStyle w:val="a3"/>
        <w:ind w:left="993"/>
        <w:jc w:val="both"/>
        <w:rPr>
          <w:sz w:val="28"/>
          <w:szCs w:val="28"/>
          <w:lang w:eastAsia="ru-RU"/>
        </w:rPr>
      </w:pPr>
    </w:p>
    <w:p w:rsidR="00A95187" w:rsidRPr="00A3283C" w:rsidRDefault="00A95187" w:rsidP="00D600A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A3283C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Контроль </w:t>
      </w:r>
      <w:r w:rsidR="00D600A6" w:rsidRPr="00A3283C">
        <w:rPr>
          <w:rFonts w:ascii="Times New Roman" w:hAnsi="Times New Roman"/>
          <w:color w:val="000000" w:themeColor="text1"/>
          <w:sz w:val="28"/>
          <w:szCs w:val="28"/>
          <w:lang w:val="uk-UA"/>
        </w:rPr>
        <w:t>за виконанням прийнятих сіл</w:t>
      </w:r>
      <w:r w:rsidR="00C61222">
        <w:rPr>
          <w:rFonts w:ascii="Times New Roman" w:hAnsi="Times New Roman"/>
          <w:color w:val="000000" w:themeColor="text1"/>
          <w:sz w:val="28"/>
          <w:szCs w:val="28"/>
          <w:lang w:val="uk-UA"/>
        </w:rPr>
        <w:t>ь</w:t>
      </w:r>
      <w:r w:rsidR="00D600A6" w:rsidRPr="00A3283C">
        <w:rPr>
          <w:rFonts w:ascii="Times New Roman" w:hAnsi="Times New Roman"/>
          <w:color w:val="000000" w:themeColor="text1"/>
          <w:sz w:val="28"/>
          <w:szCs w:val="28"/>
          <w:lang w:val="uk-UA"/>
        </w:rPr>
        <w:t>ською</w:t>
      </w:r>
      <w:r w:rsidRPr="00A3283C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радою рішень покладено, в основному, на постійні комісії ради. Аналіз стану справ у цьому питанні свідчить, що нам необхідно вдосконалювати механізм контролю за виконанням рішень</w:t>
      </w:r>
      <w:r w:rsidR="00C6122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сільської</w:t>
      </w:r>
      <w:r w:rsidRPr="00A3283C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ради, зробити його більш дієвим, давати принципову оцінку кожному випадку, який с</w:t>
      </w:r>
      <w:r w:rsidR="00D600A6" w:rsidRPr="00A3283C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тосується виконання рішень сільської ради </w:t>
      </w:r>
      <w:r w:rsidRPr="00A3283C">
        <w:rPr>
          <w:rFonts w:ascii="Times New Roman" w:hAnsi="Times New Roman"/>
          <w:color w:val="000000" w:themeColor="text1"/>
          <w:sz w:val="28"/>
          <w:szCs w:val="28"/>
          <w:lang w:val="uk-UA"/>
        </w:rPr>
        <w:t>та рекомендацій постійних комісій у встановлені терміни. На це мають бути спрямовані зусилля голів постійних комісій та виконавчого апарату ради.</w:t>
      </w:r>
    </w:p>
    <w:p w:rsidR="00A95187" w:rsidRPr="00A3283C" w:rsidRDefault="00A95187" w:rsidP="0094103F">
      <w:pPr>
        <w:ind w:left="120" w:firstLine="115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A95187" w:rsidRPr="00717D73" w:rsidRDefault="00A95187" w:rsidP="00717D73">
      <w:pPr>
        <w:spacing w:after="0" w:line="240" w:lineRule="auto"/>
        <w:ind w:left="120" w:firstLine="115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17D73" w:rsidRPr="00717D73" w:rsidRDefault="00717D73" w:rsidP="00717D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7D7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Начальник відділу </w:t>
      </w:r>
    </w:p>
    <w:p w:rsidR="00A95187" w:rsidRPr="00717D73" w:rsidRDefault="00717D73" w:rsidP="00717D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7D73">
        <w:rPr>
          <w:rFonts w:ascii="Times New Roman" w:hAnsi="Times New Roman" w:cs="Times New Roman"/>
          <w:b/>
          <w:sz w:val="28"/>
          <w:szCs w:val="28"/>
          <w:lang w:val="uk-UA"/>
        </w:rPr>
        <w:t>організаційної роботи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Марія ШУКАЛЬ</w:t>
      </w:r>
    </w:p>
    <w:p w:rsidR="00A95187" w:rsidRDefault="00A95187" w:rsidP="0094103F">
      <w:pPr>
        <w:ind w:left="120" w:firstLine="115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3283C" w:rsidRDefault="00A3283C" w:rsidP="0094103F">
      <w:pPr>
        <w:ind w:left="120" w:firstLine="115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F3D00" w:rsidRPr="000A7852" w:rsidRDefault="006F3D00">
      <w:pPr>
        <w:rPr>
          <w:rFonts w:ascii="Times New Roman" w:hAnsi="Times New Roman" w:cs="Times New Roman"/>
          <w:lang w:val="uk-UA"/>
        </w:rPr>
      </w:pPr>
    </w:p>
    <w:sectPr w:rsidR="006F3D00" w:rsidRPr="000A7852" w:rsidSect="000A7852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F67F4"/>
    <w:multiLevelType w:val="hybridMultilevel"/>
    <w:tmpl w:val="4D84545E"/>
    <w:lvl w:ilvl="0" w:tplc="8F3C6BAA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7A0F42"/>
    <w:multiLevelType w:val="hybridMultilevel"/>
    <w:tmpl w:val="8A0697E4"/>
    <w:lvl w:ilvl="0" w:tplc="5DDC2966">
      <w:numFmt w:val="bullet"/>
      <w:lvlText w:val="-"/>
      <w:lvlJc w:val="left"/>
      <w:pPr>
        <w:ind w:left="1353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>
    <w:nsid w:val="1B00070E"/>
    <w:multiLevelType w:val="hybridMultilevel"/>
    <w:tmpl w:val="6696076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D776C01"/>
    <w:multiLevelType w:val="hybridMultilevel"/>
    <w:tmpl w:val="398AD60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3A7B36AD"/>
    <w:multiLevelType w:val="hybridMultilevel"/>
    <w:tmpl w:val="41E2E97C"/>
    <w:lvl w:ilvl="0" w:tplc="C1B00A3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57772F95"/>
    <w:multiLevelType w:val="hybridMultilevel"/>
    <w:tmpl w:val="4CC8007A"/>
    <w:lvl w:ilvl="0" w:tplc="93EC4146">
      <w:start w:val="1"/>
      <w:numFmt w:val="decimal"/>
      <w:lvlText w:val="%1."/>
      <w:lvlJc w:val="left"/>
      <w:pPr>
        <w:ind w:left="502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5AA35FCF"/>
    <w:multiLevelType w:val="hybridMultilevel"/>
    <w:tmpl w:val="62EC6168"/>
    <w:lvl w:ilvl="0" w:tplc="E00015B8">
      <w:start w:val="2"/>
      <w:numFmt w:val="decimal"/>
      <w:lvlText w:val="%1."/>
      <w:lvlJc w:val="left"/>
      <w:pPr>
        <w:ind w:left="5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7" w:hanging="360"/>
      </w:pPr>
    </w:lvl>
    <w:lvl w:ilvl="2" w:tplc="0419001B" w:tentative="1">
      <w:start w:val="1"/>
      <w:numFmt w:val="lowerRoman"/>
      <w:lvlText w:val="%3."/>
      <w:lvlJc w:val="right"/>
      <w:pPr>
        <w:ind w:left="2017" w:hanging="180"/>
      </w:pPr>
    </w:lvl>
    <w:lvl w:ilvl="3" w:tplc="0419000F" w:tentative="1">
      <w:start w:val="1"/>
      <w:numFmt w:val="decimal"/>
      <w:lvlText w:val="%4."/>
      <w:lvlJc w:val="left"/>
      <w:pPr>
        <w:ind w:left="2737" w:hanging="360"/>
      </w:pPr>
    </w:lvl>
    <w:lvl w:ilvl="4" w:tplc="04190019" w:tentative="1">
      <w:start w:val="1"/>
      <w:numFmt w:val="lowerLetter"/>
      <w:lvlText w:val="%5."/>
      <w:lvlJc w:val="left"/>
      <w:pPr>
        <w:ind w:left="3457" w:hanging="360"/>
      </w:pPr>
    </w:lvl>
    <w:lvl w:ilvl="5" w:tplc="0419001B" w:tentative="1">
      <w:start w:val="1"/>
      <w:numFmt w:val="lowerRoman"/>
      <w:lvlText w:val="%6."/>
      <w:lvlJc w:val="right"/>
      <w:pPr>
        <w:ind w:left="4177" w:hanging="180"/>
      </w:pPr>
    </w:lvl>
    <w:lvl w:ilvl="6" w:tplc="0419000F" w:tentative="1">
      <w:start w:val="1"/>
      <w:numFmt w:val="decimal"/>
      <w:lvlText w:val="%7."/>
      <w:lvlJc w:val="left"/>
      <w:pPr>
        <w:ind w:left="4897" w:hanging="360"/>
      </w:pPr>
    </w:lvl>
    <w:lvl w:ilvl="7" w:tplc="04190019" w:tentative="1">
      <w:start w:val="1"/>
      <w:numFmt w:val="lowerLetter"/>
      <w:lvlText w:val="%8."/>
      <w:lvlJc w:val="left"/>
      <w:pPr>
        <w:ind w:left="5617" w:hanging="360"/>
      </w:pPr>
    </w:lvl>
    <w:lvl w:ilvl="8" w:tplc="0419001B" w:tentative="1">
      <w:start w:val="1"/>
      <w:numFmt w:val="lowerRoman"/>
      <w:lvlText w:val="%9."/>
      <w:lvlJc w:val="right"/>
      <w:pPr>
        <w:ind w:left="6337" w:hanging="180"/>
      </w:pPr>
    </w:lvl>
  </w:abstractNum>
  <w:abstractNum w:abstractNumId="7">
    <w:nsid w:val="60A3104C"/>
    <w:multiLevelType w:val="hybridMultilevel"/>
    <w:tmpl w:val="1320314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4D90CA2"/>
    <w:multiLevelType w:val="hybridMultilevel"/>
    <w:tmpl w:val="E33E43E2"/>
    <w:lvl w:ilvl="0" w:tplc="8F3C6BAA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5"/>
  </w:num>
  <w:num w:numId="5">
    <w:abstractNumId w:val="0"/>
  </w:num>
  <w:num w:numId="6">
    <w:abstractNumId w:val="7"/>
  </w:num>
  <w:num w:numId="7">
    <w:abstractNumId w:val="2"/>
  </w:num>
  <w:num w:numId="8">
    <w:abstractNumId w:val="1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67FB8"/>
    <w:rsid w:val="0000717F"/>
    <w:rsid w:val="0004133D"/>
    <w:rsid w:val="00077076"/>
    <w:rsid w:val="000A4E46"/>
    <w:rsid w:val="000A7852"/>
    <w:rsid w:val="000F78A4"/>
    <w:rsid w:val="001114F4"/>
    <w:rsid w:val="001157B7"/>
    <w:rsid w:val="00167FB8"/>
    <w:rsid w:val="001824BB"/>
    <w:rsid w:val="001E0591"/>
    <w:rsid w:val="00261859"/>
    <w:rsid w:val="002712C1"/>
    <w:rsid w:val="00321718"/>
    <w:rsid w:val="0033283A"/>
    <w:rsid w:val="004479F8"/>
    <w:rsid w:val="00455374"/>
    <w:rsid w:val="00463B67"/>
    <w:rsid w:val="004E786F"/>
    <w:rsid w:val="00513ACB"/>
    <w:rsid w:val="00535A4D"/>
    <w:rsid w:val="00545E84"/>
    <w:rsid w:val="0055074F"/>
    <w:rsid w:val="005700D0"/>
    <w:rsid w:val="005A2ECF"/>
    <w:rsid w:val="005D138A"/>
    <w:rsid w:val="005D230C"/>
    <w:rsid w:val="00622345"/>
    <w:rsid w:val="006F3D00"/>
    <w:rsid w:val="00701459"/>
    <w:rsid w:val="007036B5"/>
    <w:rsid w:val="00717D73"/>
    <w:rsid w:val="00741D68"/>
    <w:rsid w:val="007A49CB"/>
    <w:rsid w:val="007E3EDB"/>
    <w:rsid w:val="00827F47"/>
    <w:rsid w:val="0087718A"/>
    <w:rsid w:val="008F2A3D"/>
    <w:rsid w:val="00916B92"/>
    <w:rsid w:val="0094103F"/>
    <w:rsid w:val="00946B53"/>
    <w:rsid w:val="0095184D"/>
    <w:rsid w:val="009545F0"/>
    <w:rsid w:val="00975007"/>
    <w:rsid w:val="0099661A"/>
    <w:rsid w:val="009E6E30"/>
    <w:rsid w:val="009F43E5"/>
    <w:rsid w:val="00A3283C"/>
    <w:rsid w:val="00A8341E"/>
    <w:rsid w:val="00A85CC6"/>
    <w:rsid w:val="00A95187"/>
    <w:rsid w:val="00B55B8B"/>
    <w:rsid w:val="00B72CEF"/>
    <w:rsid w:val="00C33701"/>
    <w:rsid w:val="00C61222"/>
    <w:rsid w:val="00C64A10"/>
    <w:rsid w:val="00C80BD5"/>
    <w:rsid w:val="00CD0C88"/>
    <w:rsid w:val="00CF2A19"/>
    <w:rsid w:val="00CF626D"/>
    <w:rsid w:val="00D4357C"/>
    <w:rsid w:val="00D51BA7"/>
    <w:rsid w:val="00D600A6"/>
    <w:rsid w:val="00D64A56"/>
    <w:rsid w:val="00D845B5"/>
    <w:rsid w:val="00E31E17"/>
    <w:rsid w:val="00E517E2"/>
    <w:rsid w:val="00EF05F0"/>
    <w:rsid w:val="00EF6E4A"/>
    <w:rsid w:val="00F25FE3"/>
    <w:rsid w:val="00F910C9"/>
    <w:rsid w:val="00FC1E23"/>
    <w:rsid w:val="00FD3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ECF"/>
  </w:style>
  <w:style w:type="paragraph" w:styleId="1">
    <w:name w:val="heading 1"/>
    <w:basedOn w:val="a"/>
    <w:next w:val="a"/>
    <w:link w:val="10"/>
    <w:qFormat/>
    <w:rsid w:val="00A95187"/>
    <w:pPr>
      <w:keepNext/>
      <w:tabs>
        <w:tab w:val="left" w:pos="1980"/>
      </w:tabs>
      <w:spacing w:after="200" w:line="276" w:lineRule="auto"/>
      <w:ind w:left="4320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234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10">
    <w:name w:val="Заголовок 1 Знак"/>
    <w:basedOn w:val="a0"/>
    <w:link w:val="1"/>
    <w:rsid w:val="00A95187"/>
    <w:rPr>
      <w:rFonts w:ascii="Times New Roman" w:eastAsia="Times New Roman" w:hAnsi="Times New Roman" w:cs="Times New Roman"/>
      <w:sz w:val="28"/>
      <w:szCs w:val="20"/>
    </w:rPr>
  </w:style>
  <w:style w:type="paragraph" w:styleId="a4">
    <w:name w:val="Body Text"/>
    <w:basedOn w:val="a"/>
    <w:link w:val="a5"/>
    <w:rsid w:val="00A95187"/>
    <w:pPr>
      <w:spacing w:after="200" w:line="276" w:lineRule="auto"/>
      <w:jc w:val="center"/>
    </w:pPr>
    <w:rPr>
      <w:rFonts w:ascii="Calibri" w:eastAsia="Calibri" w:hAnsi="Calibri" w:cs="Times New Roman"/>
      <w:sz w:val="36"/>
      <w:szCs w:val="20"/>
      <w:lang w:val="uk-UA"/>
    </w:rPr>
  </w:style>
  <w:style w:type="character" w:customStyle="1" w:styleId="a5">
    <w:name w:val="Основной текст Знак"/>
    <w:basedOn w:val="a0"/>
    <w:link w:val="a4"/>
    <w:rsid w:val="00A95187"/>
    <w:rPr>
      <w:rFonts w:ascii="Calibri" w:eastAsia="Calibri" w:hAnsi="Calibri" w:cs="Times New Roman"/>
      <w:sz w:val="36"/>
      <w:szCs w:val="20"/>
      <w:lang w:val="uk-UA"/>
    </w:rPr>
  </w:style>
  <w:style w:type="paragraph" w:styleId="a6">
    <w:name w:val="Normal (Web)"/>
    <w:basedOn w:val="a"/>
    <w:uiPriority w:val="99"/>
    <w:unhideWhenUsed/>
    <w:rsid w:val="00A951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7A49CB"/>
    <w:pPr>
      <w:spacing w:after="0" w:line="240" w:lineRule="auto"/>
    </w:pPr>
  </w:style>
  <w:style w:type="paragraph" w:styleId="a8">
    <w:name w:val="header"/>
    <w:basedOn w:val="a"/>
    <w:link w:val="a9"/>
    <w:uiPriority w:val="99"/>
    <w:semiHidden/>
    <w:unhideWhenUsed/>
    <w:rsid w:val="000071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0717F"/>
  </w:style>
  <w:style w:type="paragraph" w:styleId="aa">
    <w:name w:val="Body Text Indent"/>
    <w:basedOn w:val="a"/>
    <w:link w:val="ab"/>
    <w:uiPriority w:val="99"/>
    <w:semiHidden/>
    <w:unhideWhenUsed/>
    <w:rsid w:val="00FC1E23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FC1E23"/>
  </w:style>
  <w:style w:type="paragraph" w:styleId="3">
    <w:name w:val="Body Text 3"/>
    <w:basedOn w:val="a"/>
    <w:link w:val="30"/>
    <w:rsid w:val="00C80BD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character" w:customStyle="1" w:styleId="30">
    <w:name w:val="Основной текст 3 Знак"/>
    <w:basedOn w:val="a0"/>
    <w:link w:val="3"/>
    <w:rsid w:val="00C80BD5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paragraph" w:customStyle="1" w:styleId="paragraph">
    <w:name w:val="paragraph"/>
    <w:basedOn w:val="a"/>
    <w:rsid w:val="00D845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D845B5"/>
  </w:style>
  <w:style w:type="character" w:customStyle="1" w:styleId="eop">
    <w:name w:val="eop"/>
    <w:basedOn w:val="a0"/>
    <w:rsid w:val="00D845B5"/>
  </w:style>
  <w:style w:type="character" w:customStyle="1" w:styleId="spellingerror">
    <w:name w:val="spellingerror"/>
    <w:basedOn w:val="a0"/>
    <w:rsid w:val="00D845B5"/>
  </w:style>
  <w:style w:type="paragraph" w:styleId="ac">
    <w:name w:val="Balloon Text"/>
    <w:basedOn w:val="a"/>
    <w:link w:val="ad"/>
    <w:uiPriority w:val="99"/>
    <w:semiHidden/>
    <w:unhideWhenUsed/>
    <w:rsid w:val="005D23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D230C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39"/>
    <w:rsid w:val="005D23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Strong"/>
    <w:basedOn w:val="a0"/>
    <w:uiPriority w:val="22"/>
    <w:qFormat/>
    <w:rsid w:val="005D230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4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AB6E44-D662-439B-8EE1-3EECFA53C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1108</Words>
  <Characters>6318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15</cp:revision>
  <cp:lastPrinted>2022-01-11T10:29:00Z</cp:lastPrinted>
  <dcterms:created xsi:type="dcterms:W3CDTF">2022-01-11T09:46:00Z</dcterms:created>
  <dcterms:modified xsi:type="dcterms:W3CDTF">2022-01-11T10:49:00Z</dcterms:modified>
</cp:coreProperties>
</file>