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B7" w:rsidRPr="009B0DFE" w:rsidRDefault="002B60B7" w:rsidP="002B60B7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9B0DF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60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>СТАВНЕНСЬКА СІЛЬСЬКА РАДА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 xml:space="preserve">УЖГОРОДСЬКОГО РАЙОНУ 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2B60B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B60B7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2B60B7" w:rsidRPr="002B60B7" w:rsidTr="00FC19A1">
        <w:tc>
          <w:tcPr>
            <w:tcW w:w="4077" w:type="dxa"/>
            <w:hideMark/>
          </w:tcPr>
          <w:p w:rsidR="002B60B7" w:rsidRPr="002B60B7" w:rsidRDefault="002B60B7" w:rsidP="00FC19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 2021 року</w:t>
            </w:r>
          </w:p>
        </w:tc>
        <w:tc>
          <w:tcPr>
            <w:tcW w:w="2303" w:type="dxa"/>
            <w:hideMark/>
          </w:tcPr>
          <w:p w:rsidR="002B60B7" w:rsidRPr="002B60B7" w:rsidRDefault="002B60B7" w:rsidP="00FC19A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2B60B7" w:rsidRPr="002B60B7" w:rsidRDefault="002B60B7" w:rsidP="00FC19A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№_</w:t>
            </w:r>
            <w:r w:rsidRPr="002B60B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</w:p>
        </w:tc>
      </w:tr>
    </w:tbl>
    <w:p w:rsidR="002B60B7" w:rsidRPr="002B60B7" w:rsidRDefault="002B60B7" w:rsidP="002B60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60B7" w:rsidRPr="0042415A" w:rsidRDefault="00A6022B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2415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Про затвердження пропозицій щодо</w:t>
      </w:r>
    </w:p>
    <w:p w:rsidR="00A6022B" w:rsidRPr="0042415A" w:rsidRDefault="00A6022B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2415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стратегії розвитку інвестицій і туризму та </w:t>
      </w:r>
    </w:p>
    <w:p w:rsidR="00A6022B" w:rsidRDefault="00A6022B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2415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пропозиції щодо роботи </w:t>
      </w:r>
      <w:proofErr w:type="spellStart"/>
      <w:r w:rsidRPr="0042415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Ужанського</w:t>
      </w:r>
      <w:proofErr w:type="spellEnd"/>
      <w:r w:rsidRPr="0042415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42415A" w:rsidRPr="0042415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НПП</w:t>
      </w:r>
    </w:p>
    <w:p w:rsidR="0042415A" w:rsidRDefault="0042415A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2415A" w:rsidRPr="0042415A" w:rsidRDefault="0042415A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42415A">
        <w:rPr>
          <w:rFonts w:ascii="Times New Roman" w:eastAsia="Calibri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9B1AA2">
        <w:rPr>
          <w:rFonts w:ascii="Times New Roman" w:eastAsia="Calibri" w:hAnsi="Times New Roman" w:cs="Times New Roman"/>
          <w:sz w:val="28"/>
          <w:szCs w:val="28"/>
        </w:rPr>
        <w:t xml:space="preserve">, з метою збереження цінних природних об’єктів, що знаходяться на території </w:t>
      </w:r>
      <w:proofErr w:type="spellStart"/>
      <w:r w:rsidR="009B1AA2">
        <w:rPr>
          <w:rFonts w:ascii="Times New Roman" w:eastAsia="Calibri" w:hAnsi="Times New Roman" w:cs="Times New Roman"/>
          <w:sz w:val="28"/>
          <w:szCs w:val="28"/>
        </w:rPr>
        <w:t>Ужанського</w:t>
      </w:r>
      <w:proofErr w:type="spellEnd"/>
      <w:r w:rsidR="009B1AA2">
        <w:rPr>
          <w:rFonts w:ascii="Times New Roman" w:eastAsia="Calibri" w:hAnsi="Times New Roman" w:cs="Times New Roman"/>
          <w:sz w:val="28"/>
          <w:szCs w:val="28"/>
        </w:rPr>
        <w:t xml:space="preserve"> НПП, створення умов для організації туризму та відпочинку, перспективи розвитку лісової галузі, облаштування екологічних стежок, туристичних шляхів, місць відпочинку, створення сприятливих умов для залучення інвестицій та економічного розвитку громади, </w:t>
      </w:r>
      <w:r w:rsidR="009B1AA2" w:rsidRPr="00D8585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виконавчий комітет сільської ради</w:t>
      </w:r>
    </w:p>
    <w:p w:rsidR="00A6022B" w:rsidRPr="00A6022B" w:rsidRDefault="00A6022B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B60B7" w:rsidRDefault="002B60B7" w:rsidP="00906C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4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9127A2" w:rsidRDefault="009127A2" w:rsidP="009127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7A2" w:rsidRPr="008B41CB" w:rsidRDefault="009127A2" w:rsidP="008B41C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CB">
        <w:rPr>
          <w:rFonts w:ascii="Times New Roman" w:hAnsi="Times New Roman" w:cs="Times New Roman"/>
          <w:sz w:val="28"/>
          <w:szCs w:val="28"/>
        </w:rPr>
        <w:t xml:space="preserve">Затвердити пропозиції щодо </w:t>
      </w:r>
      <w:r w:rsidRPr="008B41CB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стратегії розвитку інвестицій і туризму</w:t>
      </w:r>
      <w:r w:rsidR="008B41CB" w:rsidRPr="008B41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та пропозиції щодо роботи </w:t>
      </w:r>
      <w:proofErr w:type="spellStart"/>
      <w:r w:rsidR="008B41CB" w:rsidRPr="008B41CB">
        <w:rPr>
          <w:rFonts w:ascii="Times New Roman" w:hAnsi="Times New Roman" w:cs="Times New Roman"/>
          <w:color w:val="000000"/>
          <w:spacing w:val="-4"/>
          <w:sz w:val="28"/>
          <w:szCs w:val="28"/>
        </w:rPr>
        <w:t>Ужанського</w:t>
      </w:r>
      <w:proofErr w:type="spellEnd"/>
      <w:r w:rsidR="008B41CB" w:rsidRPr="008B41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НПП згідно додатку 1.</w:t>
      </w:r>
    </w:p>
    <w:p w:rsidR="008B41CB" w:rsidRPr="008B41CB" w:rsidRDefault="008B41CB" w:rsidP="008B41CB">
      <w:pPr>
        <w:pStyle w:val="a4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06C4F" w:rsidRPr="008B41CB" w:rsidRDefault="00906C4F" w:rsidP="008B41C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CB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першого заступника сільського голови з питань діяльності виконавчих органів влади </w:t>
      </w:r>
      <w:proofErr w:type="spellStart"/>
      <w:r w:rsidRPr="008B41CB">
        <w:rPr>
          <w:rFonts w:ascii="Times New Roman" w:hAnsi="Times New Roman" w:cs="Times New Roman"/>
          <w:sz w:val="28"/>
          <w:szCs w:val="28"/>
        </w:rPr>
        <w:t>Шоляка</w:t>
      </w:r>
      <w:proofErr w:type="spellEnd"/>
      <w:r w:rsidRPr="008B41CB">
        <w:rPr>
          <w:rFonts w:ascii="Times New Roman" w:hAnsi="Times New Roman" w:cs="Times New Roman"/>
          <w:sz w:val="28"/>
          <w:szCs w:val="28"/>
        </w:rPr>
        <w:t xml:space="preserve"> Ю.Ю. </w:t>
      </w:r>
    </w:p>
    <w:p w:rsidR="00906C4F" w:rsidRPr="00906C4F" w:rsidRDefault="00906C4F" w:rsidP="00906C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06C4F" w:rsidRPr="00906C4F" w:rsidRDefault="00906C4F" w:rsidP="00906C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06C4F" w:rsidRPr="002B60B7" w:rsidRDefault="00906C4F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2B60B7" w:rsidRPr="002B60B7" w:rsidRDefault="002B60B7" w:rsidP="002B60B7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2B60B7" w:rsidRPr="002B60B7" w:rsidRDefault="002B60B7" w:rsidP="002B60B7">
      <w:pPr>
        <w:widowControl w:val="0"/>
        <w:tabs>
          <w:tab w:val="right" w:pos="1086"/>
          <w:tab w:val="left" w:pos="1176"/>
          <w:tab w:val="righ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Сільський голова </w:t>
      </w:r>
      <w:r w:rsidRPr="002B60B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Іван МАНДРИК</w:t>
      </w:r>
    </w:p>
    <w:sectPr w:rsidR="002B60B7" w:rsidRPr="002B60B7" w:rsidSect="002B60B7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D96"/>
    <w:multiLevelType w:val="hybridMultilevel"/>
    <w:tmpl w:val="2CD664AC"/>
    <w:lvl w:ilvl="0" w:tplc="1EC01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666FF2"/>
    <w:multiLevelType w:val="hybridMultilevel"/>
    <w:tmpl w:val="31F62AA6"/>
    <w:lvl w:ilvl="0" w:tplc="9F448978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48152124"/>
    <w:multiLevelType w:val="hybridMultilevel"/>
    <w:tmpl w:val="33BC37DE"/>
    <w:lvl w:ilvl="0" w:tplc="9FA2A3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73920"/>
    <w:multiLevelType w:val="hybridMultilevel"/>
    <w:tmpl w:val="53C88CC0"/>
    <w:lvl w:ilvl="0" w:tplc="62FCBD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A186A"/>
    <w:multiLevelType w:val="hybridMultilevel"/>
    <w:tmpl w:val="A6C454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70539"/>
    <w:multiLevelType w:val="hybridMultilevel"/>
    <w:tmpl w:val="5DC844E2"/>
    <w:lvl w:ilvl="0" w:tplc="36FCCF8A">
      <w:start w:val="200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47C"/>
    <w:rsid w:val="00033E2D"/>
    <w:rsid w:val="00077DA4"/>
    <w:rsid w:val="000F723F"/>
    <w:rsid w:val="00210319"/>
    <w:rsid w:val="00246A8C"/>
    <w:rsid w:val="002B60B7"/>
    <w:rsid w:val="0042415A"/>
    <w:rsid w:val="004624E7"/>
    <w:rsid w:val="004724E3"/>
    <w:rsid w:val="004C66E8"/>
    <w:rsid w:val="004F0788"/>
    <w:rsid w:val="00616EEF"/>
    <w:rsid w:val="006615FD"/>
    <w:rsid w:val="006A30A9"/>
    <w:rsid w:val="00833A6A"/>
    <w:rsid w:val="008B41CB"/>
    <w:rsid w:val="008C177E"/>
    <w:rsid w:val="008E5D44"/>
    <w:rsid w:val="00906C4F"/>
    <w:rsid w:val="009127A2"/>
    <w:rsid w:val="009B0DFE"/>
    <w:rsid w:val="009B1AA2"/>
    <w:rsid w:val="00A6022B"/>
    <w:rsid w:val="00A9247C"/>
    <w:rsid w:val="00AC62FE"/>
    <w:rsid w:val="00BB0E93"/>
    <w:rsid w:val="00C477BF"/>
    <w:rsid w:val="00C5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33E2D"/>
    <w:pPr>
      <w:ind w:left="720"/>
      <w:contextualSpacing/>
    </w:pPr>
  </w:style>
  <w:style w:type="table" w:styleId="a5">
    <w:name w:val="Table Grid"/>
    <w:basedOn w:val="a1"/>
    <w:uiPriority w:val="59"/>
    <w:rsid w:val="002B60B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33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2021-11-16T13:52:00Z</cp:lastPrinted>
  <dcterms:created xsi:type="dcterms:W3CDTF">2021-11-22T13:28:00Z</dcterms:created>
  <dcterms:modified xsi:type="dcterms:W3CDTF">2021-11-22T13:31:00Z</dcterms:modified>
</cp:coreProperties>
</file>