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2A3">
        <w:rPr>
          <w:rFonts w:ascii="Times New Roman" w:hAnsi="Times New Roman" w:cs="Times New Roman"/>
          <w:sz w:val="28"/>
          <w:szCs w:val="28"/>
        </w:rPr>
        <w:t>Інформація про оголошення конкурсу з відбору суб’єктів оціночної діяльності для проведення експертної грошової оцінки земельної ділянки комунальної власності, що підлягає продажу</w:t>
      </w: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2A3">
        <w:rPr>
          <w:rFonts w:ascii="Times New Roman" w:hAnsi="Times New Roman" w:cs="Times New Roman"/>
          <w:sz w:val="28"/>
          <w:szCs w:val="28"/>
        </w:rPr>
        <w:t>Мета проведення незалежної оцінки — визначення ринкової вартості земельної ділянки  з метою відчуження шляхом продажу</w:t>
      </w: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2A3">
        <w:rPr>
          <w:rFonts w:ascii="Times New Roman" w:hAnsi="Times New Roman" w:cs="Times New Roman"/>
          <w:sz w:val="28"/>
          <w:szCs w:val="28"/>
        </w:rPr>
        <w:t>Найменування об’єкта оцінки: Земельна ділянка</w:t>
      </w: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2A3">
        <w:rPr>
          <w:rFonts w:ascii="Times New Roman" w:hAnsi="Times New Roman" w:cs="Times New Roman"/>
          <w:sz w:val="28"/>
          <w:szCs w:val="28"/>
        </w:rPr>
        <w:t>Місцезнаходження об’єкта оцінки:</w:t>
      </w: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124, Ужгородського району Закарпатської області, 89031 </w:t>
      </w: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2A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озмір земельної ділянки : 0,2500</w:t>
      </w:r>
      <w:r w:rsidRPr="008152A3">
        <w:rPr>
          <w:rFonts w:ascii="Times New Roman" w:hAnsi="Times New Roman" w:cs="Times New Roman"/>
          <w:sz w:val="28"/>
          <w:szCs w:val="28"/>
        </w:rPr>
        <w:t xml:space="preserve"> га</w:t>
      </w: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52A3" w:rsidRPr="008152A3" w:rsidRDefault="003D505A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кадастровий номер </w:t>
      </w:r>
      <w:r w:rsidR="008152A3" w:rsidRPr="008152A3">
        <w:rPr>
          <w:rFonts w:ascii="Times New Roman" w:hAnsi="Times New Roman" w:cs="Times New Roman"/>
          <w:sz w:val="28"/>
          <w:szCs w:val="28"/>
        </w:rPr>
        <w:t xml:space="preserve">земельної ділянки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152A3">
        <w:rPr>
          <w:rFonts w:ascii="Times New Roman" w:hAnsi="Times New Roman" w:cs="Times New Roman"/>
          <w:sz w:val="28"/>
          <w:szCs w:val="28"/>
        </w:rPr>
        <w:t xml:space="preserve"> 2120886800:04:002:0018</w:t>
      </w: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2A3">
        <w:rPr>
          <w:rFonts w:ascii="Times New Roman" w:hAnsi="Times New Roman" w:cs="Times New Roman"/>
          <w:sz w:val="28"/>
          <w:szCs w:val="28"/>
        </w:rPr>
        <w:t>Цільове призначення земельної ділянки : для будівництва та обслуг</w:t>
      </w:r>
      <w:r>
        <w:rPr>
          <w:rFonts w:ascii="Times New Roman" w:hAnsi="Times New Roman" w:cs="Times New Roman"/>
          <w:sz w:val="28"/>
          <w:szCs w:val="28"/>
        </w:rPr>
        <w:t>овування житлового будинку, господарських будівель та споруд</w:t>
      </w: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2A3">
        <w:rPr>
          <w:rFonts w:ascii="Times New Roman" w:hAnsi="Times New Roman" w:cs="Times New Roman"/>
          <w:sz w:val="28"/>
          <w:szCs w:val="28"/>
        </w:rPr>
        <w:t>Правовий режим земельної ділянки : комунальна власність</w:t>
      </w: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2A3">
        <w:rPr>
          <w:rFonts w:ascii="Times New Roman" w:hAnsi="Times New Roman" w:cs="Times New Roman"/>
          <w:sz w:val="28"/>
          <w:szCs w:val="28"/>
        </w:rPr>
        <w:t>Нормативно-грошова оцінка земельної ділянки</w:t>
      </w:r>
      <w:r w:rsidR="00543E4C">
        <w:rPr>
          <w:rFonts w:ascii="Times New Roman" w:hAnsi="Times New Roman" w:cs="Times New Roman"/>
          <w:sz w:val="28"/>
          <w:szCs w:val="28"/>
        </w:rPr>
        <w:t>196652,14</w:t>
      </w:r>
      <w:r w:rsidRPr="00543E4C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2A3">
        <w:rPr>
          <w:rFonts w:ascii="Times New Roman" w:hAnsi="Times New Roman" w:cs="Times New Roman"/>
          <w:sz w:val="28"/>
          <w:szCs w:val="28"/>
        </w:rPr>
        <w:t>Наявність об’єктів, що містять державну таємницю – ні.</w:t>
      </w: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2A3">
        <w:rPr>
          <w:rFonts w:ascii="Times New Roman" w:hAnsi="Times New Roman" w:cs="Times New Roman"/>
          <w:sz w:val="28"/>
          <w:szCs w:val="28"/>
        </w:rPr>
        <w:t xml:space="preserve">Конкурсний відбір відбудеться за процедурою, встановленою Положенням про конкурсний відбір суб’єктів оціночної діяльності, затвердженим </w:t>
      </w:r>
      <w:r>
        <w:rPr>
          <w:rFonts w:ascii="Times New Roman" w:hAnsi="Times New Roman" w:cs="Times New Roman"/>
          <w:sz w:val="28"/>
          <w:szCs w:val="28"/>
        </w:rPr>
        <w:t xml:space="preserve">рішенням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Ставненської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</w:t>
      </w:r>
      <w:r w:rsidR="00A96DB3">
        <w:rPr>
          <w:rFonts w:ascii="Times New Roman" w:hAnsi="Times New Roman" w:cs="Times New Roman"/>
          <w:sz w:val="28"/>
          <w:szCs w:val="28"/>
        </w:rPr>
        <w:t>кої ради від 05.08.2021 року №201</w:t>
      </w: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52A3" w:rsidRPr="00543E4C" w:rsidRDefault="008152A3" w:rsidP="00FA0E4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2A3">
        <w:rPr>
          <w:rFonts w:ascii="Times New Roman" w:hAnsi="Times New Roman" w:cs="Times New Roman"/>
          <w:sz w:val="28"/>
          <w:szCs w:val="28"/>
        </w:rPr>
        <w:t xml:space="preserve">Максимальна ціна надання послуги з оцінки – </w:t>
      </w:r>
      <w:r w:rsidR="00543E4C" w:rsidRPr="00543E4C">
        <w:rPr>
          <w:rFonts w:ascii="Times New Roman" w:hAnsi="Times New Roman" w:cs="Times New Roman"/>
          <w:sz w:val="28"/>
          <w:szCs w:val="28"/>
        </w:rPr>
        <w:t>3,01 тис. грн</w:t>
      </w:r>
      <w:r w:rsidRPr="00543E4C">
        <w:rPr>
          <w:rFonts w:ascii="Times New Roman" w:hAnsi="Times New Roman" w:cs="Times New Roman"/>
          <w:sz w:val="28"/>
          <w:szCs w:val="28"/>
        </w:rPr>
        <w:t>.</w:t>
      </w:r>
      <w:r w:rsidR="00C3092C">
        <w:rPr>
          <w:rFonts w:ascii="Times New Roman" w:hAnsi="Times New Roman" w:cs="Times New Roman"/>
          <w:sz w:val="28"/>
          <w:szCs w:val="28"/>
        </w:rPr>
        <w:t xml:space="preserve"> (</w:t>
      </w:r>
      <w:r w:rsidRPr="008152A3">
        <w:rPr>
          <w:rFonts w:ascii="Times New Roman" w:hAnsi="Times New Roman" w:cs="Times New Roman"/>
          <w:sz w:val="28"/>
          <w:szCs w:val="28"/>
        </w:rPr>
        <w:t>відповідно до листа ФДМУ № 10-59-3173 від 18.02.2020 року)</w:t>
      </w: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2A3">
        <w:rPr>
          <w:rFonts w:ascii="Times New Roman" w:hAnsi="Times New Roman" w:cs="Times New Roman"/>
          <w:sz w:val="28"/>
          <w:szCs w:val="28"/>
        </w:rPr>
        <w:t>Вартість оцінки повинна включати в себе вартість рецензування.</w:t>
      </w: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2A3">
        <w:rPr>
          <w:rFonts w:ascii="Times New Roman" w:hAnsi="Times New Roman" w:cs="Times New Roman"/>
          <w:sz w:val="28"/>
          <w:szCs w:val="28"/>
        </w:rPr>
        <w:t>Термін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D505A">
        <w:rPr>
          <w:rFonts w:ascii="Times New Roman" w:hAnsi="Times New Roman" w:cs="Times New Roman"/>
          <w:sz w:val="28"/>
          <w:szCs w:val="28"/>
        </w:rPr>
        <w:t>иконання оцінки об’єкту продажу</w:t>
      </w:r>
      <w:r w:rsidRPr="008152A3">
        <w:rPr>
          <w:rFonts w:ascii="Times New Roman" w:hAnsi="Times New Roman" w:cs="Times New Roman"/>
          <w:sz w:val="28"/>
          <w:szCs w:val="28"/>
        </w:rPr>
        <w:t xml:space="preserve"> не повинен перевищувати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505A">
        <w:rPr>
          <w:rFonts w:ascii="Times New Roman" w:hAnsi="Times New Roman" w:cs="Times New Roman"/>
          <w:sz w:val="28"/>
          <w:szCs w:val="28"/>
        </w:rPr>
        <w:t xml:space="preserve">календарних </w:t>
      </w:r>
      <w:r w:rsidRPr="008152A3">
        <w:rPr>
          <w:rFonts w:ascii="Times New Roman" w:hAnsi="Times New Roman" w:cs="Times New Roman"/>
          <w:sz w:val="28"/>
          <w:szCs w:val="28"/>
        </w:rPr>
        <w:t>днів.</w:t>
      </w: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2A3">
        <w:rPr>
          <w:rFonts w:ascii="Times New Roman" w:hAnsi="Times New Roman" w:cs="Times New Roman"/>
          <w:sz w:val="28"/>
          <w:szCs w:val="28"/>
        </w:rPr>
        <w:t>Для участі в конкурсі необхідно подати: Конкурсну документацію з підтвердними документами.</w:t>
      </w: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2A3">
        <w:rPr>
          <w:rFonts w:ascii="Times New Roman" w:hAnsi="Times New Roman" w:cs="Times New Roman"/>
          <w:sz w:val="28"/>
          <w:szCs w:val="28"/>
        </w:rPr>
        <w:t>До підтвердних документів належать:</w:t>
      </w: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2A3">
        <w:rPr>
          <w:rFonts w:ascii="Times New Roman" w:hAnsi="Times New Roman" w:cs="Times New Roman"/>
          <w:sz w:val="28"/>
          <w:szCs w:val="28"/>
        </w:rPr>
        <w:t>заява про участь у конкурсі з відбору суб’єктів оціночної діяльності з</w:t>
      </w:r>
      <w:r>
        <w:rPr>
          <w:rFonts w:ascii="Times New Roman" w:hAnsi="Times New Roman" w:cs="Times New Roman"/>
          <w:sz w:val="28"/>
          <w:szCs w:val="28"/>
        </w:rPr>
        <w:t>а встановленою формою (додаток 2</w:t>
      </w:r>
      <w:r w:rsidR="00C3092C">
        <w:rPr>
          <w:rFonts w:ascii="Times New Roman" w:hAnsi="Times New Roman" w:cs="Times New Roman"/>
          <w:sz w:val="28"/>
          <w:szCs w:val="28"/>
        </w:rPr>
        <w:t xml:space="preserve"> Положення</w:t>
      </w:r>
      <w:r w:rsidRPr="008152A3">
        <w:rPr>
          <w:rFonts w:ascii="Times New Roman" w:hAnsi="Times New Roman" w:cs="Times New Roman"/>
          <w:sz w:val="28"/>
          <w:szCs w:val="28"/>
        </w:rPr>
        <w:t>);</w:t>
      </w: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2A3">
        <w:rPr>
          <w:rFonts w:ascii="Times New Roman" w:hAnsi="Times New Roman" w:cs="Times New Roman"/>
          <w:sz w:val="28"/>
          <w:szCs w:val="28"/>
        </w:rPr>
        <w:t>інфор</w:t>
      </w:r>
      <w:r>
        <w:rPr>
          <w:rFonts w:ascii="Times New Roman" w:hAnsi="Times New Roman" w:cs="Times New Roman"/>
          <w:sz w:val="28"/>
          <w:szCs w:val="28"/>
        </w:rPr>
        <w:t>мація про претендента (додаток 3</w:t>
      </w:r>
      <w:r w:rsidR="00C3092C">
        <w:rPr>
          <w:rFonts w:ascii="Times New Roman" w:hAnsi="Times New Roman" w:cs="Times New Roman"/>
          <w:sz w:val="28"/>
          <w:szCs w:val="28"/>
        </w:rPr>
        <w:t xml:space="preserve"> Положення</w:t>
      </w:r>
      <w:r w:rsidRPr="008152A3">
        <w:rPr>
          <w:rFonts w:ascii="Times New Roman" w:hAnsi="Times New Roman" w:cs="Times New Roman"/>
          <w:sz w:val="28"/>
          <w:szCs w:val="28"/>
        </w:rPr>
        <w:t>);</w:t>
      </w: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2A3">
        <w:rPr>
          <w:rFonts w:ascii="Times New Roman" w:hAnsi="Times New Roman" w:cs="Times New Roman"/>
          <w:sz w:val="28"/>
          <w:szCs w:val="28"/>
        </w:rPr>
        <w:t>копії кваліфікаційних документів оцінювача з експертної грошової оцінки земельних ділянок, у тому числі посвідчень про підвищення кваліфікації оцінювача з експертної грошової оцінки земельних ділянок .</w:t>
      </w: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2A3">
        <w:rPr>
          <w:rFonts w:ascii="Times New Roman" w:hAnsi="Times New Roman" w:cs="Times New Roman"/>
          <w:sz w:val="28"/>
          <w:szCs w:val="28"/>
        </w:rPr>
        <w:t>Копії документів завіряються претендентом, який відповідає за їх достовірність.</w:t>
      </w: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2A3">
        <w:rPr>
          <w:rFonts w:ascii="Times New Roman" w:hAnsi="Times New Roman" w:cs="Times New Roman"/>
          <w:sz w:val="28"/>
          <w:szCs w:val="28"/>
        </w:rPr>
        <w:t>Конкурсна пропозиція претендентів подається</w:t>
      </w:r>
      <w:r w:rsidR="003D505A">
        <w:rPr>
          <w:rFonts w:ascii="Times New Roman" w:hAnsi="Times New Roman" w:cs="Times New Roman"/>
          <w:sz w:val="28"/>
          <w:szCs w:val="28"/>
        </w:rPr>
        <w:t xml:space="preserve"> </w:t>
      </w:r>
      <w:r w:rsidRPr="008152A3">
        <w:rPr>
          <w:rFonts w:ascii="Times New Roman" w:hAnsi="Times New Roman" w:cs="Times New Roman"/>
          <w:sz w:val="28"/>
          <w:szCs w:val="28"/>
        </w:rPr>
        <w:t>у запечатаному конверті і повинна містити пропозицію щодо вартості виконання робіт, калькуляції витрат, пов’язаних з виконанням робіт, а також строк виконання робіт в календарних днях.</w:t>
      </w: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2A3">
        <w:rPr>
          <w:rFonts w:ascii="Times New Roman" w:hAnsi="Times New Roman" w:cs="Times New Roman"/>
          <w:sz w:val="28"/>
          <w:szCs w:val="28"/>
        </w:rPr>
        <w:t>У конверті мають міститися підтвердні документи з їх описом та окремо запечатаний конверт з конкурсною пропозицією.</w:t>
      </w: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2A3">
        <w:rPr>
          <w:rFonts w:ascii="Times New Roman" w:hAnsi="Times New Roman" w:cs="Times New Roman"/>
          <w:sz w:val="28"/>
          <w:szCs w:val="28"/>
        </w:rPr>
        <w:t>На конверті необхідно зробити відмітку: “На конкурс з відбору суб’єктів оціночної діяльності”.</w:t>
      </w: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2A3">
        <w:rPr>
          <w:rFonts w:ascii="Times New Roman" w:hAnsi="Times New Roman" w:cs="Times New Roman"/>
          <w:sz w:val="28"/>
          <w:szCs w:val="28"/>
        </w:rPr>
        <w:t>У разі невідповідності, неповноти конкурсної документації або в разі несвоєчасного подання претенденти до участі в конкурсі не допускаються.</w:t>
      </w: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2A3">
        <w:rPr>
          <w:rFonts w:ascii="Times New Roman" w:hAnsi="Times New Roman" w:cs="Times New Roman"/>
          <w:sz w:val="28"/>
          <w:szCs w:val="28"/>
        </w:rPr>
        <w:t>Конкурс відбудетьс</w:t>
      </w:r>
      <w:r w:rsidR="008E1E2B">
        <w:rPr>
          <w:rFonts w:ascii="Times New Roman" w:hAnsi="Times New Roman" w:cs="Times New Roman"/>
          <w:sz w:val="28"/>
          <w:szCs w:val="28"/>
        </w:rPr>
        <w:t xml:space="preserve">я </w:t>
      </w:r>
      <w:r w:rsidR="001D4541">
        <w:rPr>
          <w:rFonts w:ascii="Times New Roman" w:hAnsi="Times New Roman" w:cs="Times New Roman"/>
          <w:sz w:val="28"/>
          <w:szCs w:val="28"/>
        </w:rPr>
        <w:t>2</w:t>
      </w:r>
      <w:r w:rsidR="009F761B" w:rsidRPr="009F761B">
        <w:rPr>
          <w:rFonts w:ascii="Times New Roman" w:hAnsi="Times New Roman" w:cs="Times New Roman"/>
          <w:sz w:val="28"/>
          <w:szCs w:val="28"/>
          <w:lang w:val="ru-RU"/>
        </w:rPr>
        <w:t>7</w:t>
      </w:r>
      <w:bookmarkStart w:id="0" w:name="_GoBack"/>
      <w:bookmarkEnd w:id="0"/>
      <w:r w:rsidR="00A96DB3" w:rsidRPr="00A96DB3">
        <w:rPr>
          <w:rFonts w:ascii="Times New Roman" w:hAnsi="Times New Roman" w:cs="Times New Roman"/>
          <w:sz w:val="28"/>
          <w:szCs w:val="28"/>
        </w:rPr>
        <w:t xml:space="preserve"> вересня</w:t>
      </w:r>
      <w:r w:rsidRPr="00543E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B92">
        <w:rPr>
          <w:rFonts w:ascii="Times New Roman" w:hAnsi="Times New Roman" w:cs="Times New Roman"/>
          <w:sz w:val="28"/>
          <w:szCs w:val="28"/>
        </w:rPr>
        <w:t>2021</w:t>
      </w:r>
      <w:r w:rsidRPr="00543E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4541">
        <w:rPr>
          <w:rFonts w:ascii="Times New Roman" w:hAnsi="Times New Roman" w:cs="Times New Roman"/>
          <w:sz w:val="28"/>
          <w:szCs w:val="28"/>
        </w:rPr>
        <w:t>року о 15</w:t>
      </w:r>
      <w:r w:rsidRPr="007A0B92">
        <w:rPr>
          <w:rFonts w:ascii="Times New Roman" w:hAnsi="Times New Roman" w:cs="Times New Roman"/>
          <w:sz w:val="28"/>
          <w:szCs w:val="28"/>
        </w:rPr>
        <w:t>-00</w:t>
      </w:r>
      <w:r w:rsidRPr="008152A3">
        <w:rPr>
          <w:rFonts w:ascii="Times New Roman" w:hAnsi="Times New Roman" w:cs="Times New Roman"/>
          <w:sz w:val="28"/>
          <w:szCs w:val="28"/>
        </w:rPr>
        <w:t xml:space="preserve"> г</w:t>
      </w:r>
      <w:r w:rsidR="001B6575">
        <w:rPr>
          <w:rFonts w:ascii="Times New Roman" w:hAnsi="Times New Roman" w:cs="Times New Roman"/>
          <w:sz w:val="28"/>
          <w:szCs w:val="28"/>
        </w:rPr>
        <w:t>одині в пр</w:t>
      </w:r>
      <w:r w:rsidR="003D505A">
        <w:rPr>
          <w:rFonts w:ascii="Times New Roman" w:hAnsi="Times New Roman" w:cs="Times New Roman"/>
          <w:sz w:val="28"/>
          <w:szCs w:val="28"/>
        </w:rPr>
        <w:t xml:space="preserve">иміщенні </w:t>
      </w:r>
      <w:proofErr w:type="spellStart"/>
      <w:r w:rsidR="003D505A">
        <w:rPr>
          <w:rFonts w:ascii="Times New Roman" w:hAnsi="Times New Roman" w:cs="Times New Roman"/>
          <w:sz w:val="28"/>
          <w:szCs w:val="28"/>
        </w:rPr>
        <w:t>Ставненської</w:t>
      </w:r>
      <w:proofErr w:type="spellEnd"/>
      <w:r w:rsidR="003D505A">
        <w:rPr>
          <w:rFonts w:ascii="Times New Roman" w:hAnsi="Times New Roman" w:cs="Times New Roman"/>
          <w:sz w:val="28"/>
          <w:szCs w:val="28"/>
        </w:rPr>
        <w:t xml:space="preserve"> сільської</w:t>
      </w:r>
      <w:r w:rsidR="001B6575">
        <w:rPr>
          <w:rFonts w:ascii="Times New Roman" w:hAnsi="Times New Roman" w:cs="Times New Roman"/>
          <w:sz w:val="28"/>
          <w:szCs w:val="28"/>
        </w:rPr>
        <w:t xml:space="preserve"> ради за адресою с. Ставне, 253</w:t>
      </w:r>
      <w:r w:rsidR="00D50124">
        <w:rPr>
          <w:rFonts w:ascii="Times New Roman" w:hAnsi="Times New Roman" w:cs="Times New Roman"/>
          <w:sz w:val="28"/>
          <w:szCs w:val="28"/>
        </w:rPr>
        <w:t>, 89014</w:t>
      </w: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52A3" w:rsidRPr="007A0B92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2A3">
        <w:rPr>
          <w:rFonts w:ascii="Times New Roman" w:hAnsi="Times New Roman" w:cs="Times New Roman"/>
          <w:sz w:val="28"/>
          <w:szCs w:val="28"/>
        </w:rPr>
        <w:t>Кінцевий термін подання конк</w:t>
      </w:r>
      <w:r w:rsidR="003D505A">
        <w:rPr>
          <w:rFonts w:ascii="Times New Roman" w:hAnsi="Times New Roman" w:cs="Times New Roman"/>
          <w:sz w:val="28"/>
          <w:szCs w:val="28"/>
        </w:rPr>
        <w:t xml:space="preserve">урсної </w:t>
      </w:r>
      <w:r w:rsidR="008E1E2B">
        <w:rPr>
          <w:rFonts w:ascii="Times New Roman" w:hAnsi="Times New Roman" w:cs="Times New Roman"/>
          <w:sz w:val="28"/>
          <w:szCs w:val="28"/>
        </w:rPr>
        <w:t>документації</w:t>
      </w:r>
      <w:r w:rsidR="008E1E2B" w:rsidRPr="00543E4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F761B">
        <w:rPr>
          <w:rFonts w:ascii="Times New Roman" w:hAnsi="Times New Roman" w:cs="Times New Roman"/>
          <w:sz w:val="28"/>
          <w:szCs w:val="28"/>
        </w:rPr>
        <w:t>2</w:t>
      </w:r>
      <w:r w:rsidR="009F761B" w:rsidRPr="009F761B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A96DB3" w:rsidRPr="00A96DB3">
        <w:rPr>
          <w:rFonts w:ascii="Times New Roman" w:hAnsi="Times New Roman" w:cs="Times New Roman"/>
          <w:sz w:val="28"/>
          <w:szCs w:val="28"/>
        </w:rPr>
        <w:t xml:space="preserve"> вересня</w:t>
      </w:r>
      <w:r w:rsidRPr="00543E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4541">
        <w:rPr>
          <w:rFonts w:ascii="Times New Roman" w:hAnsi="Times New Roman" w:cs="Times New Roman"/>
          <w:sz w:val="28"/>
          <w:szCs w:val="28"/>
        </w:rPr>
        <w:t>2021 року до 10</w:t>
      </w:r>
      <w:r w:rsidRPr="007A0B92">
        <w:rPr>
          <w:rFonts w:ascii="Times New Roman" w:hAnsi="Times New Roman" w:cs="Times New Roman"/>
          <w:sz w:val="28"/>
          <w:szCs w:val="28"/>
        </w:rPr>
        <w:t>-00 го</w:t>
      </w:r>
      <w:r w:rsidR="001B6575" w:rsidRPr="007A0B92">
        <w:rPr>
          <w:rFonts w:ascii="Times New Roman" w:hAnsi="Times New Roman" w:cs="Times New Roman"/>
          <w:sz w:val="28"/>
          <w:szCs w:val="28"/>
        </w:rPr>
        <w:t>д., с. Ставне, 253</w:t>
      </w:r>
      <w:r w:rsidRPr="007A0B92">
        <w:rPr>
          <w:rFonts w:ascii="Times New Roman" w:hAnsi="Times New Roman" w:cs="Times New Roman"/>
          <w:sz w:val="28"/>
          <w:szCs w:val="28"/>
        </w:rPr>
        <w:t>.</w:t>
      </w: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0699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2A3">
        <w:rPr>
          <w:rFonts w:ascii="Times New Roman" w:hAnsi="Times New Roman" w:cs="Times New Roman"/>
          <w:sz w:val="28"/>
          <w:szCs w:val="28"/>
        </w:rPr>
        <w:t xml:space="preserve">Телефон для довідок: </w:t>
      </w:r>
      <w:r w:rsidR="00A96DB3" w:rsidRPr="00A96DB3">
        <w:rPr>
          <w:rFonts w:ascii="Times New Roman" w:hAnsi="Times New Roman" w:cs="Times New Roman"/>
          <w:sz w:val="28"/>
          <w:szCs w:val="28"/>
        </w:rPr>
        <w:t>0677785536</w:t>
      </w:r>
    </w:p>
    <w:sectPr w:rsidR="003D0699" w:rsidRPr="008152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39"/>
    <w:rsid w:val="001B6575"/>
    <w:rsid w:val="001D4541"/>
    <w:rsid w:val="002F5939"/>
    <w:rsid w:val="003D0699"/>
    <w:rsid w:val="003D505A"/>
    <w:rsid w:val="0051711B"/>
    <w:rsid w:val="00543E4C"/>
    <w:rsid w:val="007A0B92"/>
    <w:rsid w:val="008152A3"/>
    <w:rsid w:val="008E1E2B"/>
    <w:rsid w:val="009F761B"/>
    <w:rsid w:val="00A96DB3"/>
    <w:rsid w:val="00C3092C"/>
    <w:rsid w:val="00C93FA0"/>
    <w:rsid w:val="00D50124"/>
    <w:rsid w:val="00FA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52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52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DEB94-CC6F-4CD2-A33F-BB162B9A0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юзер2</cp:lastModifiedBy>
  <cp:revision>15</cp:revision>
  <dcterms:created xsi:type="dcterms:W3CDTF">2021-08-12T09:14:00Z</dcterms:created>
  <dcterms:modified xsi:type="dcterms:W3CDTF">2021-09-10T07:10:00Z</dcterms:modified>
</cp:coreProperties>
</file>