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35" w:rsidRPr="00641E35" w:rsidRDefault="00641E35" w:rsidP="00BF60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Інформація про оголошення конкурсу з відбору суб’єктів оціночної діяльності для проведення експертної грошової оцінки земельної ділянки комунальної власності, що підлягає продажу</w:t>
      </w:r>
    </w:p>
    <w:p w:rsidR="00641E35" w:rsidRDefault="00641E35" w:rsidP="00BF60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6054" w:rsidRPr="00641E35" w:rsidRDefault="00BF6054" w:rsidP="00BF60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 xml:space="preserve">Мета проведення незалежної оцінки — визначення ринкової вартості земельної </w:t>
      </w:r>
      <w:r w:rsidR="000B7FA1">
        <w:rPr>
          <w:rFonts w:ascii="Times New Roman" w:hAnsi="Times New Roman" w:cs="Times New Roman"/>
          <w:sz w:val="28"/>
          <w:szCs w:val="28"/>
        </w:rPr>
        <w:t>ділянки</w:t>
      </w:r>
      <w:r w:rsidRPr="00641E35">
        <w:rPr>
          <w:rFonts w:ascii="Times New Roman" w:hAnsi="Times New Roman" w:cs="Times New Roman"/>
          <w:sz w:val="28"/>
          <w:szCs w:val="28"/>
        </w:rPr>
        <w:t xml:space="preserve"> з метою відчуження шляхом продажу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BF6054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6054">
        <w:rPr>
          <w:rFonts w:ascii="Times New Roman" w:hAnsi="Times New Roman" w:cs="Times New Roman"/>
          <w:sz w:val="28"/>
          <w:szCs w:val="28"/>
        </w:rPr>
        <w:t>Найменування об’єкта оцінки: Земельна ділянка</w:t>
      </w:r>
    </w:p>
    <w:p w:rsidR="00641E35" w:rsidRPr="00BF6054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BF6054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6054">
        <w:rPr>
          <w:rFonts w:ascii="Times New Roman" w:hAnsi="Times New Roman" w:cs="Times New Roman"/>
          <w:sz w:val="28"/>
          <w:szCs w:val="28"/>
        </w:rPr>
        <w:t>Місцезнаходження об’єкта оцінки:</w:t>
      </w:r>
      <w:r w:rsidR="00BF6054">
        <w:rPr>
          <w:rFonts w:ascii="Times New Roman" w:hAnsi="Times New Roman" w:cs="Times New Roman"/>
          <w:sz w:val="28"/>
          <w:szCs w:val="28"/>
        </w:rPr>
        <w:t xml:space="preserve"> </w:t>
      </w:r>
      <w:r w:rsidR="00E42D95" w:rsidRPr="00BF6054">
        <w:rPr>
          <w:rFonts w:ascii="Times New Roman" w:hAnsi="Times New Roman" w:cs="Times New Roman"/>
          <w:sz w:val="28"/>
          <w:szCs w:val="28"/>
        </w:rPr>
        <w:t>с. Луг, 117</w:t>
      </w:r>
      <w:r w:rsidRPr="00BF6054">
        <w:rPr>
          <w:rFonts w:ascii="Times New Roman" w:hAnsi="Times New Roman" w:cs="Times New Roman"/>
          <w:sz w:val="28"/>
          <w:szCs w:val="28"/>
        </w:rPr>
        <w:t>, Ужгородського рай</w:t>
      </w:r>
      <w:r w:rsidR="00E42D95" w:rsidRPr="00BF6054">
        <w:rPr>
          <w:rFonts w:ascii="Times New Roman" w:hAnsi="Times New Roman" w:cs="Times New Roman"/>
          <w:sz w:val="28"/>
          <w:szCs w:val="28"/>
        </w:rPr>
        <w:t>ону Закарпатської області, 89030</w:t>
      </w:r>
      <w:r w:rsidRPr="00BF6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E35" w:rsidRPr="00BF6054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BF6054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6054">
        <w:rPr>
          <w:rFonts w:ascii="Times New Roman" w:hAnsi="Times New Roman" w:cs="Times New Roman"/>
          <w:sz w:val="28"/>
          <w:szCs w:val="28"/>
        </w:rPr>
        <w:t>Розмір земельної ділянки : 0,2500 га</w:t>
      </w:r>
    </w:p>
    <w:p w:rsidR="00641E35" w:rsidRPr="00BF6054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BF6054" w:rsidRDefault="000B7FA1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6054">
        <w:rPr>
          <w:rFonts w:ascii="Times New Roman" w:hAnsi="Times New Roman" w:cs="Times New Roman"/>
          <w:sz w:val="28"/>
          <w:szCs w:val="28"/>
        </w:rPr>
        <w:t xml:space="preserve">кадастровий номер </w:t>
      </w:r>
      <w:r w:rsidR="00641E35" w:rsidRPr="00BF6054">
        <w:rPr>
          <w:rFonts w:ascii="Times New Roman" w:hAnsi="Times New Roman" w:cs="Times New Roman"/>
          <w:sz w:val="28"/>
          <w:szCs w:val="28"/>
        </w:rPr>
        <w:t xml:space="preserve">земельної ділянки </w:t>
      </w:r>
      <w:r w:rsidRPr="00BF6054">
        <w:rPr>
          <w:rFonts w:ascii="Times New Roman" w:hAnsi="Times New Roman" w:cs="Times New Roman"/>
          <w:sz w:val="28"/>
          <w:szCs w:val="28"/>
        </w:rPr>
        <w:t xml:space="preserve"> </w:t>
      </w:r>
      <w:r w:rsidR="00E42D95" w:rsidRPr="00BF6054">
        <w:rPr>
          <w:rFonts w:ascii="Times New Roman" w:hAnsi="Times New Roman" w:cs="Times New Roman"/>
          <w:sz w:val="28"/>
          <w:szCs w:val="28"/>
        </w:rPr>
        <w:t xml:space="preserve">  2120881300:05:001:0020</w:t>
      </w:r>
    </w:p>
    <w:p w:rsidR="00641E35" w:rsidRPr="00BF6054" w:rsidRDefault="00641E35" w:rsidP="00641E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 xml:space="preserve">Цільове призначення земельної ділянки : </w:t>
      </w:r>
      <w:r w:rsidR="00E42D95">
        <w:rPr>
          <w:rFonts w:ascii="Times New Roman" w:hAnsi="Times New Roman" w:cs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Правовий режим земельної ділянки : комунальна власність</w:t>
      </w:r>
      <w:r w:rsidR="00E42D95">
        <w:rPr>
          <w:rFonts w:ascii="Times New Roman" w:hAnsi="Times New Roman" w:cs="Times New Roman"/>
          <w:sz w:val="28"/>
          <w:szCs w:val="28"/>
        </w:rPr>
        <w:t xml:space="preserve"> (зареєстроване право оренди земельної ділянки)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251C7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 xml:space="preserve">Нормативно-грошова оцінка земельної ділянки: </w:t>
      </w:r>
      <w:r w:rsidR="00251C75" w:rsidRPr="00251C75">
        <w:rPr>
          <w:rFonts w:ascii="Times New Roman" w:hAnsi="Times New Roman" w:cs="Times New Roman"/>
          <w:sz w:val="28"/>
          <w:szCs w:val="28"/>
        </w:rPr>
        <w:t>358856,52</w:t>
      </w:r>
      <w:r w:rsidRPr="00251C75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641E35" w:rsidRPr="00251C7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Наявність об’єктів, що містять державну таємницю – ні.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Конкурсний відбір відбудеться за процедурою, встановленою Положенням про конкурсний відбір суб’єктів оц</w:t>
      </w:r>
      <w:r w:rsidR="009269F5">
        <w:rPr>
          <w:rFonts w:ascii="Times New Roman" w:hAnsi="Times New Roman" w:cs="Times New Roman"/>
          <w:sz w:val="28"/>
          <w:szCs w:val="28"/>
        </w:rPr>
        <w:t>іночної діяльності, затвердженого</w:t>
      </w:r>
      <w:r w:rsidRPr="00641E35">
        <w:rPr>
          <w:rFonts w:ascii="Times New Roman" w:hAnsi="Times New Roman" w:cs="Times New Roman"/>
          <w:sz w:val="28"/>
          <w:szCs w:val="28"/>
        </w:rPr>
        <w:t xml:space="preserve"> рішенням </w:t>
      </w:r>
      <w:proofErr w:type="spellStart"/>
      <w:r w:rsidRPr="00641E35"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 w:rsidRPr="00641E35">
        <w:rPr>
          <w:rFonts w:ascii="Times New Roman" w:hAnsi="Times New Roman" w:cs="Times New Roman"/>
          <w:sz w:val="28"/>
          <w:szCs w:val="28"/>
        </w:rPr>
        <w:t xml:space="preserve"> сільської ради від 05.08.2021 року</w:t>
      </w:r>
      <w:r w:rsidR="00E42D95">
        <w:rPr>
          <w:rFonts w:ascii="Times New Roman" w:hAnsi="Times New Roman" w:cs="Times New Roman"/>
          <w:sz w:val="28"/>
          <w:szCs w:val="28"/>
        </w:rPr>
        <w:t xml:space="preserve"> </w:t>
      </w:r>
      <w:r w:rsidR="00A51559">
        <w:rPr>
          <w:rFonts w:ascii="Times New Roman" w:hAnsi="Times New Roman" w:cs="Times New Roman"/>
          <w:sz w:val="28"/>
          <w:szCs w:val="28"/>
        </w:rPr>
        <w:t>№201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Максимальна ціна надання послуги з оцінки –</w:t>
      </w:r>
      <w:r w:rsidR="009269F5">
        <w:rPr>
          <w:rFonts w:ascii="Times New Roman" w:hAnsi="Times New Roman" w:cs="Times New Roman"/>
          <w:sz w:val="28"/>
          <w:szCs w:val="28"/>
        </w:rPr>
        <w:t xml:space="preserve">4,5 </w:t>
      </w:r>
      <w:r w:rsidR="00251C75" w:rsidRPr="00251C75">
        <w:rPr>
          <w:rFonts w:ascii="Times New Roman" w:hAnsi="Times New Roman" w:cs="Times New Roman"/>
          <w:sz w:val="28"/>
          <w:szCs w:val="28"/>
        </w:rPr>
        <w:t xml:space="preserve">тис. </w:t>
      </w:r>
      <w:proofErr w:type="spellStart"/>
      <w:r w:rsidR="00251C75">
        <w:rPr>
          <w:rFonts w:ascii="Times New Roman" w:hAnsi="Times New Roman" w:cs="Times New Roman"/>
          <w:sz w:val="28"/>
          <w:szCs w:val="28"/>
        </w:rPr>
        <w:t>грн</w:t>
      </w:r>
      <w:proofErr w:type="spellEnd"/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Вартість оцінки повинна включати в себе вартість рецензування.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Термін ви</w:t>
      </w:r>
      <w:r w:rsidR="000B7FA1">
        <w:rPr>
          <w:rFonts w:ascii="Times New Roman" w:hAnsi="Times New Roman" w:cs="Times New Roman"/>
          <w:sz w:val="28"/>
          <w:szCs w:val="28"/>
        </w:rPr>
        <w:t xml:space="preserve">конання оцінки об’єкту продажу </w:t>
      </w:r>
      <w:r w:rsidRPr="00641E35">
        <w:rPr>
          <w:rFonts w:ascii="Times New Roman" w:hAnsi="Times New Roman" w:cs="Times New Roman"/>
          <w:sz w:val="28"/>
          <w:szCs w:val="28"/>
        </w:rPr>
        <w:t>не пови</w:t>
      </w:r>
      <w:r w:rsidR="000B7FA1">
        <w:rPr>
          <w:rFonts w:ascii="Times New Roman" w:hAnsi="Times New Roman" w:cs="Times New Roman"/>
          <w:sz w:val="28"/>
          <w:szCs w:val="28"/>
        </w:rPr>
        <w:t>нен перевищувати 15 календарних</w:t>
      </w:r>
      <w:r w:rsidRPr="00641E35">
        <w:rPr>
          <w:rFonts w:ascii="Times New Roman" w:hAnsi="Times New Roman" w:cs="Times New Roman"/>
          <w:sz w:val="28"/>
          <w:szCs w:val="28"/>
        </w:rPr>
        <w:t xml:space="preserve"> днів.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Для уча</w:t>
      </w:r>
      <w:r w:rsidR="00BF6054">
        <w:rPr>
          <w:rFonts w:ascii="Times New Roman" w:hAnsi="Times New Roman" w:cs="Times New Roman"/>
          <w:sz w:val="28"/>
          <w:szCs w:val="28"/>
        </w:rPr>
        <w:t>сті в конкурсі необхідно подати к</w:t>
      </w:r>
      <w:r w:rsidRPr="00641E35">
        <w:rPr>
          <w:rFonts w:ascii="Times New Roman" w:hAnsi="Times New Roman" w:cs="Times New Roman"/>
          <w:sz w:val="28"/>
          <w:szCs w:val="28"/>
        </w:rPr>
        <w:t>онкурсну документацію</w:t>
      </w:r>
      <w:r w:rsidR="00BF6054">
        <w:rPr>
          <w:rFonts w:ascii="Times New Roman" w:hAnsi="Times New Roman" w:cs="Times New Roman"/>
          <w:sz w:val="28"/>
          <w:szCs w:val="28"/>
        </w:rPr>
        <w:t xml:space="preserve">, а саме: конкурсну пропозицію </w:t>
      </w:r>
      <w:r w:rsidRPr="00641E35">
        <w:rPr>
          <w:rFonts w:ascii="Times New Roman" w:hAnsi="Times New Roman" w:cs="Times New Roman"/>
          <w:sz w:val="28"/>
          <w:szCs w:val="28"/>
        </w:rPr>
        <w:t xml:space="preserve"> з підтвердними документами.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До підтвердних документів належать:</w:t>
      </w:r>
    </w:p>
    <w:p w:rsidR="00641E35" w:rsidRPr="00641E35" w:rsidRDefault="00724D32" w:rsidP="00724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1E35" w:rsidRPr="00641E35">
        <w:rPr>
          <w:rFonts w:ascii="Times New Roman" w:hAnsi="Times New Roman" w:cs="Times New Roman"/>
          <w:sz w:val="28"/>
          <w:szCs w:val="28"/>
        </w:rPr>
        <w:t>заява про участь у конкурсі з відбору су</w:t>
      </w:r>
      <w:r>
        <w:rPr>
          <w:rFonts w:ascii="Times New Roman" w:hAnsi="Times New Roman" w:cs="Times New Roman"/>
          <w:sz w:val="28"/>
          <w:szCs w:val="28"/>
        </w:rPr>
        <w:t xml:space="preserve">б’єктів оціночної діяльності за </w:t>
      </w:r>
      <w:r w:rsidR="00641E35" w:rsidRPr="00641E35">
        <w:rPr>
          <w:rFonts w:ascii="Times New Roman" w:hAnsi="Times New Roman" w:cs="Times New Roman"/>
          <w:sz w:val="28"/>
          <w:szCs w:val="28"/>
        </w:rPr>
        <w:t>встановле</w:t>
      </w:r>
      <w:r w:rsidR="001A15D1">
        <w:rPr>
          <w:rFonts w:ascii="Times New Roman" w:hAnsi="Times New Roman" w:cs="Times New Roman"/>
          <w:sz w:val="28"/>
          <w:szCs w:val="28"/>
        </w:rPr>
        <w:t>ною формою (додаток 2 Положення</w:t>
      </w:r>
      <w:r w:rsidR="00641E35" w:rsidRPr="00641E35">
        <w:rPr>
          <w:rFonts w:ascii="Times New Roman" w:hAnsi="Times New Roman" w:cs="Times New Roman"/>
          <w:sz w:val="28"/>
          <w:szCs w:val="28"/>
        </w:rPr>
        <w:t>);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724D32" w:rsidP="00724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і</w:t>
      </w:r>
      <w:r w:rsidR="00641E35" w:rsidRPr="00641E35">
        <w:rPr>
          <w:rFonts w:ascii="Times New Roman" w:hAnsi="Times New Roman" w:cs="Times New Roman"/>
          <w:sz w:val="28"/>
          <w:szCs w:val="28"/>
        </w:rPr>
        <w:t>нформація про п</w:t>
      </w:r>
      <w:r w:rsidR="001A15D1">
        <w:rPr>
          <w:rFonts w:ascii="Times New Roman" w:hAnsi="Times New Roman" w:cs="Times New Roman"/>
          <w:sz w:val="28"/>
          <w:szCs w:val="28"/>
        </w:rPr>
        <w:t>ретендента (додаток 3 Положення</w:t>
      </w:r>
      <w:r w:rsidR="00641E35" w:rsidRPr="00641E35">
        <w:rPr>
          <w:rFonts w:ascii="Times New Roman" w:hAnsi="Times New Roman" w:cs="Times New Roman"/>
          <w:sz w:val="28"/>
          <w:szCs w:val="28"/>
        </w:rPr>
        <w:t>);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724D32" w:rsidP="00724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41E35" w:rsidRPr="00641E35">
        <w:rPr>
          <w:rFonts w:ascii="Times New Roman" w:hAnsi="Times New Roman" w:cs="Times New Roman"/>
          <w:sz w:val="28"/>
          <w:szCs w:val="28"/>
        </w:rPr>
        <w:t>копії кваліфікаційних документів оцінювача з експертної грошової оцінки земельних ділянок, у тому числі посвідчень про підвищення кваліфікації оцінювача з експертної грошової оцінки земельних ділянок .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Копії документів завіряються претендентом, який відповідає за їх достовірність.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Конкурсна про</w:t>
      </w:r>
      <w:r w:rsidR="000B7FA1">
        <w:rPr>
          <w:rFonts w:ascii="Times New Roman" w:hAnsi="Times New Roman" w:cs="Times New Roman"/>
          <w:sz w:val="28"/>
          <w:szCs w:val="28"/>
        </w:rPr>
        <w:t xml:space="preserve">позиція претендентів подається </w:t>
      </w:r>
      <w:r w:rsidRPr="00641E35">
        <w:rPr>
          <w:rFonts w:ascii="Times New Roman" w:hAnsi="Times New Roman" w:cs="Times New Roman"/>
          <w:sz w:val="28"/>
          <w:szCs w:val="28"/>
        </w:rPr>
        <w:t>у запечатаному конверті і повинна містити пропозицію щодо вартості виконання робіт, калькуляції витрат, пов’язаних з виконанням робіт, а також строк виконання робіт в календарних днях.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У конверті мають міститися підтвердні документи з їх описом та окремо запечатаний конверт з конкурсною пропозицією.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На конверті необхідно зробити відмітку: “На конкурс з відбору суб’єктів оціночної діяльності”.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У разі невідповідності, неповноти конкурсної документації або в разі несвоєчасного подання претенденти до участі в конкурсі не допускаються.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E42D9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відбудеться </w:t>
      </w:r>
      <w:r w:rsidR="00394A0D">
        <w:rPr>
          <w:rFonts w:ascii="Times New Roman" w:hAnsi="Times New Roman" w:cs="Times New Roman"/>
          <w:sz w:val="28"/>
          <w:szCs w:val="28"/>
        </w:rPr>
        <w:t>22</w:t>
      </w:r>
      <w:r w:rsidR="009269F5">
        <w:rPr>
          <w:rFonts w:ascii="Times New Roman" w:hAnsi="Times New Roman" w:cs="Times New Roman"/>
          <w:sz w:val="28"/>
          <w:szCs w:val="28"/>
        </w:rPr>
        <w:t xml:space="preserve"> лютого</w:t>
      </w:r>
      <w:r w:rsidR="000B7FA1" w:rsidRPr="00FE6EB8">
        <w:rPr>
          <w:rFonts w:ascii="Times New Roman" w:hAnsi="Times New Roman" w:cs="Times New Roman"/>
          <w:sz w:val="28"/>
          <w:szCs w:val="28"/>
        </w:rPr>
        <w:t xml:space="preserve"> </w:t>
      </w:r>
      <w:r w:rsidR="009269F5">
        <w:rPr>
          <w:rFonts w:ascii="Times New Roman" w:hAnsi="Times New Roman" w:cs="Times New Roman"/>
          <w:sz w:val="28"/>
          <w:szCs w:val="28"/>
        </w:rPr>
        <w:t>2022</w:t>
      </w:r>
      <w:r w:rsidR="00F72162" w:rsidRPr="00F72162">
        <w:rPr>
          <w:rFonts w:ascii="Times New Roman" w:hAnsi="Times New Roman" w:cs="Times New Roman"/>
          <w:sz w:val="28"/>
          <w:szCs w:val="28"/>
        </w:rPr>
        <w:t xml:space="preserve"> року о 11</w:t>
      </w:r>
      <w:r w:rsidR="00641E35" w:rsidRPr="00F72162">
        <w:rPr>
          <w:rFonts w:ascii="Times New Roman" w:hAnsi="Times New Roman" w:cs="Times New Roman"/>
          <w:sz w:val="28"/>
          <w:szCs w:val="28"/>
        </w:rPr>
        <w:t>-00</w:t>
      </w:r>
      <w:r w:rsidR="00641E35" w:rsidRPr="00641E35">
        <w:rPr>
          <w:rFonts w:ascii="Times New Roman" w:hAnsi="Times New Roman" w:cs="Times New Roman"/>
          <w:sz w:val="28"/>
          <w:szCs w:val="28"/>
        </w:rPr>
        <w:t xml:space="preserve"> годині в пр</w:t>
      </w:r>
      <w:r w:rsidR="000B7FA1">
        <w:rPr>
          <w:rFonts w:ascii="Times New Roman" w:hAnsi="Times New Roman" w:cs="Times New Roman"/>
          <w:sz w:val="28"/>
          <w:szCs w:val="28"/>
        </w:rPr>
        <w:t xml:space="preserve">иміщенні </w:t>
      </w:r>
      <w:proofErr w:type="spellStart"/>
      <w:r w:rsidR="000B7FA1"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 w:rsidR="000B7FA1">
        <w:rPr>
          <w:rFonts w:ascii="Times New Roman" w:hAnsi="Times New Roman" w:cs="Times New Roman"/>
          <w:sz w:val="28"/>
          <w:szCs w:val="28"/>
        </w:rPr>
        <w:t xml:space="preserve"> сільської</w:t>
      </w:r>
      <w:r w:rsidR="00641E35" w:rsidRPr="00641E35">
        <w:rPr>
          <w:rFonts w:ascii="Times New Roman" w:hAnsi="Times New Roman" w:cs="Times New Roman"/>
          <w:sz w:val="28"/>
          <w:szCs w:val="28"/>
        </w:rPr>
        <w:t xml:space="preserve"> ради за адресою с. Ставне, 253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F72162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Кінцевий термін подання к</w:t>
      </w:r>
      <w:r w:rsidR="000B7FA1">
        <w:rPr>
          <w:rFonts w:ascii="Times New Roman" w:hAnsi="Times New Roman" w:cs="Times New Roman"/>
          <w:sz w:val="28"/>
          <w:szCs w:val="28"/>
        </w:rPr>
        <w:t>онкурсної</w:t>
      </w:r>
      <w:r w:rsidR="00E42D95">
        <w:rPr>
          <w:rFonts w:ascii="Times New Roman" w:hAnsi="Times New Roman" w:cs="Times New Roman"/>
          <w:sz w:val="28"/>
          <w:szCs w:val="28"/>
        </w:rPr>
        <w:t xml:space="preserve"> документації:</w:t>
      </w:r>
      <w:r w:rsidR="00394A0D">
        <w:rPr>
          <w:rFonts w:ascii="Times New Roman" w:hAnsi="Times New Roman" w:cs="Times New Roman"/>
          <w:sz w:val="28"/>
          <w:szCs w:val="28"/>
        </w:rPr>
        <w:t xml:space="preserve"> 18</w:t>
      </w:r>
      <w:r w:rsidR="00E42D95">
        <w:rPr>
          <w:rFonts w:ascii="Times New Roman" w:hAnsi="Times New Roman" w:cs="Times New Roman"/>
          <w:sz w:val="28"/>
          <w:szCs w:val="28"/>
        </w:rPr>
        <w:t xml:space="preserve"> </w:t>
      </w:r>
      <w:r w:rsidR="009269F5">
        <w:rPr>
          <w:rFonts w:ascii="Times New Roman" w:hAnsi="Times New Roman" w:cs="Times New Roman"/>
          <w:sz w:val="28"/>
          <w:szCs w:val="28"/>
        </w:rPr>
        <w:t>лютого</w:t>
      </w:r>
      <w:r w:rsidRPr="00621D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69F5">
        <w:rPr>
          <w:rFonts w:ascii="Times New Roman" w:hAnsi="Times New Roman" w:cs="Times New Roman"/>
          <w:sz w:val="28"/>
          <w:szCs w:val="28"/>
        </w:rPr>
        <w:t>2022</w:t>
      </w:r>
      <w:r w:rsidRPr="00F72162">
        <w:rPr>
          <w:rFonts w:ascii="Times New Roman" w:hAnsi="Times New Roman" w:cs="Times New Roman"/>
          <w:sz w:val="28"/>
          <w:szCs w:val="28"/>
        </w:rPr>
        <w:t xml:space="preserve"> року до 17-00 год., с. Ставне, 253.</w:t>
      </w:r>
    </w:p>
    <w:p w:rsidR="00641E35" w:rsidRPr="00F72162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0699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 xml:space="preserve">Телефон для довідок: </w:t>
      </w:r>
      <w:r w:rsidR="00FE6EB8" w:rsidRPr="0073268F">
        <w:rPr>
          <w:rFonts w:ascii="Times New Roman" w:hAnsi="Times New Roman" w:cs="Times New Roman"/>
          <w:sz w:val="28"/>
          <w:szCs w:val="28"/>
        </w:rPr>
        <w:t>0677785536</w:t>
      </w:r>
      <w:bookmarkStart w:id="0" w:name="_GoBack"/>
      <w:bookmarkEnd w:id="0"/>
    </w:p>
    <w:sectPr w:rsidR="003D0699" w:rsidRPr="00641E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66236"/>
    <w:multiLevelType w:val="hybridMultilevel"/>
    <w:tmpl w:val="4FBA2654"/>
    <w:lvl w:ilvl="0" w:tplc="CAD4C5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2A"/>
    <w:rsid w:val="000B7FA1"/>
    <w:rsid w:val="001A15D1"/>
    <w:rsid w:val="00251C75"/>
    <w:rsid w:val="00394A0D"/>
    <w:rsid w:val="003B5952"/>
    <w:rsid w:val="003D0699"/>
    <w:rsid w:val="00621DFB"/>
    <w:rsid w:val="00641E35"/>
    <w:rsid w:val="00724D32"/>
    <w:rsid w:val="0073268F"/>
    <w:rsid w:val="009269F5"/>
    <w:rsid w:val="00A51559"/>
    <w:rsid w:val="00BF6054"/>
    <w:rsid w:val="00C1041A"/>
    <w:rsid w:val="00D9592A"/>
    <w:rsid w:val="00DE79B4"/>
    <w:rsid w:val="00E42D95"/>
    <w:rsid w:val="00F72162"/>
    <w:rsid w:val="00FE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E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E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1792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2022-01-31T11:49:00Z</cp:lastPrinted>
  <dcterms:created xsi:type="dcterms:W3CDTF">2021-08-12T11:22:00Z</dcterms:created>
  <dcterms:modified xsi:type="dcterms:W3CDTF">2022-01-31T11:55:00Z</dcterms:modified>
</cp:coreProperties>
</file>