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Мета проведення незалежної оцінки — визначення ринкової вартості земельної </w:t>
      </w:r>
      <w:r w:rsidR="000B7FA1">
        <w:rPr>
          <w:rFonts w:ascii="Times New Roman" w:hAnsi="Times New Roman" w:cs="Times New Roman"/>
          <w:sz w:val="28"/>
          <w:szCs w:val="28"/>
        </w:rPr>
        <w:t>ділянки</w:t>
      </w:r>
      <w:r w:rsidRPr="00641E35">
        <w:rPr>
          <w:rFonts w:ascii="Times New Roman" w:hAnsi="Times New Roman" w:cs="Times New Roman"/>
          <w:sz w:val="28"/>
          <w:szCs w:val="28"/>
        </w:rPr>
        <w:t xml:space="preserve"> з метою відчуження шляхом продажу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Місцезнаходження об’єкта оцінки: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E42D9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Луг, 117</w:t>
      </w:r>
      <w:r w:rsidR="00641E35" w:rsidRPr="00641E35">
        <w:rPr>
          <w:rFonts w:ascii="Times New Roman" w:hAnsi="Times New Roman" w:cs="Times New Roman"/>
          <w:sz w:val="28"/>
          <w:szCs w:val="28"/>
        </w:rPr>
        <w:t>, Ужгородського рай</w:t>
      </w:r>
      <w:r>
        <w:rPr>
          <w:rFonts w:ascii="Times New Roman" w:hAnsi="Times New Roman" w:cs="Times New Roman"/>
          <w:sz w:val="28"/>
          <w:szCs w:val="28"/>
        </w:rPr>
        <w:t>ону Закарпатської області, 89030</w:t>
      </w:r>
      <w:r w:rsidR="00641E35" w:rsidRPr="0064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Розмір земельної ділянки : 0,2500 га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0B7FA1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641E35" w:rsidRPr="00641E35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95">
        <w:rPr>
          <w:rFonts w:ascii="Times New Roman" w:hAnsi="Times New Roman" w:cs="Times New Roman"/>
          <w:sz w:val="28"/>
          <w:szCs w:val="28"/>
        </w:rPr>
        <w:t xml:space="preserve">  2120881300:05:001:0020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Цільове призначення земельної ділянки : </w:t>
      </w:r>
      <w:r w:rsidR="00E42D95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  <w:r w:rsidR="00E42D95">
        <w:rPr>
          <w:rFonts w:ascii="Times New Roman" w:hAnsi="Times New Roman" w:cs="Times New Roman"/>
          <w:sz w:val="28"/>
          <w:szCs w:val="28"/>
        </w:rPr>
        <w:t xml:space="preserve"> (зареєстроване право оренди земельної ділянки)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251C7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Нормативно-грошова оцінка земельної ділянки: </w:t>
      </w:r>
      <w:r w:rsidR="00251C75" w:rsidRPr="00251C75">
        <w:rPr>
          <w:rFonts w:ascii="Times New Roman" w:hAnsi="Times New Roman" w:cs="Times New Roman"/>
          <w:sz w:val="28"/>
          <w:szCs w:val="28"/>
        </w:rPr>
        <w:t>358856,52</w:t>
      </w:r>
      <w:r w:rsidRPr="00251C75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41E35" w:rsidRPr="00251C7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Конкурсний відбір відбудеться за процедурою, встановленою Положенням про конкурсний відбір суб’єктів оціночної діяльності, затвердженим рішенням </w:t>
      </w:r>
      <w:proofErr w:type="spellStart"/>
      <w:r w:rsidRPr="00641E35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641E35">
        <w:rPr>
          <w:rFonts w:ascii="Times New Roman" w:hAnsi="Times New Roman" w:cs="Times New Roman"/>
          <w:sz w:val="28"/>
          <w:szCs w:val="28"/>
        </w:rPr>
        <w:t xml:space="preserve"> сільської ради від 05.08.2021 року</w:t>
      </w:r>
      <w:r w:rsidR="00E42D95">
        <w:rPr>
          <w:rFonts w:ascii="Times New Roman" w:hAnsi="Times New Roman" w:cs="Times New Roman"/>
          <w:sz w:val="28"/>
          <w:szCs w:val="28"/>
        </w:rPr>
        <w:t xml:space="preserve"> </w:t>
      </w:r>
      <w:r w:rsidR="00A51559">
        <w:rPr>
          <w:rFonts w:ascii="Times New Roman" w:hAnsi="Times New Roman" w:cs="Times New Roman"/>
          <w:sz w:val="28"/>
          <w:szCs w:val="28"/>
        </w:rPr>
        <w:t>№201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Максимальна ціна надання послуги з оцінки – </w:t>
      </w:r>
      <w:r w:rsidR="00251C75" w:rsidRPr="00251C75">
        <w:rPr>
          <w:rFonts w:ascii="Times New Roman" w:hAnsi="Times New Roman" w:cs="Times New Roman"/>
          <w:sz w:val="28"/>
          <w:szCs w:val="28"/>
        </w:rPr>
        <w:t xml:space="preserve">3,01 тис. </w:t>
      </w:r>
      <w:r w:rsidR="00251C75">
        <w:rPr>
          <w:rFonts w:ascii="Times New Roman" w:hAnsi="Times New Roman" w:cs="Times New Roman"/>
          <w:sz w:val="28"/>
          <w:szCs w:val="28"/>
        </w:rPr>
        <w:t>грн.</w:t>
      </w:r>
      <w:r w:rsidR="00251C75" w:rsidRPr="00251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D95">
        <w:rPr>
          <w:rFonts w:ascii="Times New Roman" w:hAnsi="Times New Roman" w:cs="Times New Roman"/>
          <w:b/>
          <w:sz w:val="28"/>
          <w:szCs w:val="28"/>
        </w:rPr>
        <w:t>(</w:t>
      </w:r>
      <w:r w:rsidRPr="00641E35">
        <w:rPr>
          <w:rFonts w:ascii="Times New Roman" w:hAnsi="Times New Roman" w:cs="Times New Roman"/>
          <w:sz w:val="28"/>
          <w:szCs w:val="28"/>
        </w:rPr>
        <w:t>відповідно до листа ФДМУ № 10-59-3173 від 18.02.2020 року)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Термін ви</w:t>
      </w:r>
      <w:r w:rsidR="000B7FA1">
        <w:rPr>
          <w:rFonts w:ascii="Times New Roman" w:hAnsi="Times New Roman" w:cs="Times New Roman"/>
          <w:sz w:val="28"/>
          <w:szCs w:val="28"/>
        </w:rPr>
        <w:t xml:space="preserve">конання оцінки об’єкту продажу </w:t>
      </w:r>
      <w:r w:rsidRPr="00641E35">
        <w:rPr>
          <w:rFonts w:ascii="Times New Roman" w:hAnsi="Times New Roman" w:cs="Times New Roman"/>
          <w:sz w:val="28"/>
          <w:szCs w:val="28"/>
        </w:rPr>
        <w:t>не пови</w:t>
      </w:r>
      <w:r w:rsidR="000B7FA1">
        <w:rPr>
          <w:rFonts w:ascii="Times New Roman" w:hAnsi="Times New Roman" w:cs="Times New Roman"/>
          <w:sz w:val="28"/>
          <w:szCs w:val="28"/>
        </w:rPr>
        <w:t>нен перевищувати 15 календарних</w:t>
      </w:r>
      <w:r w:rsidRPr="00641E35">
        <w:rPr>
          <w:rFonts w:ascii="Times New Roman" w:hAnsi="Times New Roman" w:cs="Times New Roman"/>
          <w:sz w:val="28"/>
          <w:szCs w:val="28"/>
        </w:rPr>
        <w:t xml:space="preserve"> днів.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Для участі в конкурсі необхідно подати: Конкурсну документацію з підтвердними документами.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заява про участь у конкурсі з відбору суб’єктів оціночної діяльності за встановле</w:t>
      </w:r>
      <w:r w:rsidR="001A15D1">
        <w:rPr>
          <w:rFonts w:ascii="Times New Roman" w:hAnsi="Times New Roman" w:cs="Times New Roman"/>
          <w:sz w:val="28"/>
          <w:szCs w:val="28"/>
        </w:rPr>
        <w:t>ною формою (додаток 2 Положення</w:t>
      </w:r>
      <w:r w:rsidRPr="00641E35">
        <w:rPr>
          <w:rFonts w:ascii="Times New Roman" w:hAnsi="Times New Roman" w:cs="Times New Roman"/>
          <w:sz w:val="28"/>
          <w:szCs w:val="28"/>
        </w:rPr>
        <w:t>);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інформація про п</w:t>
      </w:r>
      <w:r w:rsidR="001A15D1">
        <w:rPr>
          <w:rFonts w:ascii="Times New Roman" w:hAnsi="Times New Roman" w:cs="Times New Roman"/>
          <w:sz w:val="28"/>
          <w:szCs w:val="28"/>
        </w:rPr>
        <w:t>ретендента (додаток 3 Положення</w:t>
      </w:r>
      <w:r w:rsidRPr="00641E35">
        <w:rPr>
          <w:rFonts w:ascii="Times New Roman" w:hAnsi="Times New Roman" w:cs="Times New Roman"/>
          <w:sz w:val="28"/>
          <w:szCs w:val="28"/>
        </w:rPr>
        <w:t>);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Конкурсна про</w:t>
      </w:r>
      <w:r w:rsidR="000B7FA1">
        <w:rPr>
          <w:rFonts w:ascii="Times New Roman" w:hAnsi="Times New Roman" w:cs="Times New Roman"/>
          <w:sz w:val="28"/>
          <w:szCs w:val="28"/>
        </w:rPr>
        <w:t xml:space="preserve">позиція претендентів подається </w:t>
      </w:r>
      <w:r w:rsidRPr="00641E35">
        <w:rPr>
          <w:rFonts w:ascii="Times New Roman" w:hAnsi="Times New Roman" w:cs="Times New Roman"/>
          <w:sz w:val="28"/>
          <w:szCs w:val="28"/>
        </w:rPr>
        <w:t>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641E35" w:rsidRDefault="00E42D9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відбудеться </w:t>
      </w:r>
      <w:r w:rsidR="008E4797">
        <w:rPr>
          <w:rFonts w:ascii="Times New Roman" w:hAnsi="Times New Roman" w:cs="Times New Roman"/>
          <w:sz w:val="28"/>
          <w:szCs w:val="28"/>
        </w:rPr>
        <w:t>2</w:t>
      </w:r>
      <w:r w:rsidR="00382F1F" w:rsidRPr="00382F1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E6EB8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0B7FA1" w:rsidRPr="00FE6EB8">
        <w:rPr>
          <w:rFonts w:ascii="Times New Roman" w:hAnsi="Times New Roman" w:cs="Times New Roman"/>
          <w:sz w:val="28"/>
          <w:szCs w:val="28"/>
        </w:rPr>
        <w:t xml:space="preserve"> </w:t>
      </w:r>
      <w:r w:rsidR="000B7FA1" w:rsidRPr="00F72162">
        <w:rPr>
          <w:rFonts w:ascii="Times New Roman" w:hAnsi="Times New Roman" w:cs="Times New Roman"/>
          <w:sz w:val="28"/>
          <w:szCs w:val="28"/>
        </w:rPr>
        <w:t>2021</w:t>
      </w:r>
      <w:r w:rsidR="008E4797">
        <w:rPr>
          <w:rFonts w:ascii="Times New Roman" w:hAnsi="Times New Roman" w:cs="Times New Roman"/>
          <w:sz w:val="28"/>
          <w:szCs w:val="28"/>
        </w:rPr>
        <w:t xml:space="preserve"> року о 15</w:t>
      </w:r>
      <w:r w:rsidR="00641E35" w:rsidRPr="00F72162">
        <w:rPr>
          <w:rFonts w:ascii="Times New Roman" w:hAnsi="Times New Roman" w:cs="Times New Roman"/>
          <w:sz w:val="28"/>
          <w:szCs w:val="28"/>
        </w:rPr>
        <w:t>-00</w:t>
      </w:r>
      <w:r w:rsidR="00641E35" w:rsidRPr="00641E35">
        <w:rPr>
          <w:rFonts w:ascii="Times New Roman" w:hAnsi="Times New Roman" w:cs="Times New Roman"/>
          <w:sz w:val="28"/>
          <w:szCs w:val="28"/>
        </w:rPr>
        <w:t xml:space="preserve"> годині в пр</w:t>
      </w:r>
      <w:r w:rsidR="000B7FA1">
        <w:rPr>
          <w:rFonts w:ascii="Times New Roman" w:hAnsi="Times New Roman" w:cs="Times New Roman"/>
          <w:sz w:val="28"/>
          <w:szCs w:val="28"/>
        </w:rPr>
        <w:t xml:space="preserve">иміщенні </w:t>
      </w:r>
      <w:proofErr w:type="spellStart"/>
      <w:r w:rsidR="000B7FA1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0B7FA1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641E35" w:rsidRPr="00641E35">
        <w:rPr>
          <w:rFonts w:ascii="Times New Roman" w:hAnsi="Times New Roman" w:cs="Times New Roman"/>
          <w:sz w:val="28"/>
          <w:szCs w:val="28"/>
        </w:rPr>
        <w:t xml:space="preserve"> ради за адресою с. Ставне, 253</w:t>
      </w:r>
      <w:r w:rsidR="00D33C97">
        <w:rPr>
          <w:rFonts w:ascii="Times New Roman" w:hAnsi="Times New Roman" w:cs="Times New Roman"/>
          <w:sz w:val="28"/>
          <w:szCs w:val="28"/>
        </w:rPr>
        <w:t>, 89014</w:t>
      </w:r>
    </w:p>
    <w:p w:rsidR="00641E35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35" w:rsidRPr="00F72162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>Кінцевий термін подання к</w:t>
      </w:r>
      <w:r w:rsidR="000B7FA1">
        <w:rPr>
          <w:rFonts w:ascii="Times New Roman" w:hAnsi="Times New Roman" w:cs="Times New Roman"/>
          <w:sz w:val="28"/>
          <w:szCs w:val="28"/>
        </w:rPr>
        <w:t>онкурсної</w:t>
      </w:r>
      <w:r w:rsidR="00E42D95">
        <w:rPr>
          <w:rFonts w:ascii="Times New Roman" w:hAnsi="Times New Roman" w:cs="Times New Roman"/>
          <w:sz w:val="28"/>
          <w:szCs w:val="28"/>
        </w:rPr>
        <w:t xml:space="preserve"> документації: </w:t>
      </w:r>
      <w:r w:rsidR="008E4797">
        <w:rPr>
          <w:rFonts w:ascii="Times New Roman" w:hAnsi="Times New Roman" w:cs="Times New Roman"/>
          <w:sz w:val="28"/>
          <w:szCs w:val="28"/>
        </w:rPr>
        <w:t>2</w:t>
      </w:r>
      <w:r w:rsidR="00382F1F" w:rsidRPr="00382F1F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 w:rsidR="00FE6EB8" w:rsidRPr="00FE6EB8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8E4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797">
        <w:rPr>
          <w:rFonts w:ascii="Times New Roman" w:hAnsi="Times New Roman" w:cs="Times New Roman"/>
          <w:sz w:val="28"/>
          <w:szCs w:val="28"/>
        </w:rPr>
        <w:t>2021 року до 10</w:t>
      </w:r>
      <w:r w:rsidRPr="00F72162">
        <w:rPr>
          <w:rFonts w:ascii="Times New Roman" w:hAnsi="Times New Roman" w:cs="Times New Roman"/>
          <w:sz w:val="28"/>
          <w:szCs w:val="28"/>
        </w:rPr>
        <w:t>-00 год., с. Ставне, 253.</w:t>
      </w:r>
    </w:p>
    <w:p w:rsidR="00641E35" w:rsidRPr="00F72162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699" w:rsidRPr="00641E35" w:rsidRDefault="00641E35" w:rsidP="00641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E35">
        <w:rPr>
          <w:rFonts w:ascii="Times New Roman" w:hAnsi="Times New Roman" w:cs="Times New Roman"/>
          <w:sz w:val="28"/>
          <w:szCs w:val="28"/>
        </w:rPr>
        <w:t xml:space="preserve">Телефон для довідок: </w:t>
      </w:r>
      <w:r w:rsidR="00FE6EB8" w:rsidRPr="00FE6EB8">
        <w:rPr>
          <w:rFonts w:ascii="Times New Roman" w:hAnsi="Times New Roman" w:cs="Times New Roman"/>
          <w:sz w:val="28"/>
          <w:szCs w:val="28"/>
        </w:rPr>
        <w:t>0677785536</w:t>
      </w:r>
    </w:p>
    <w:sectPr w:rsidR="003D0699" w:rsidRPr="00641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2A"/>
    <w:rsid w:val="000B7FA1"/>
    <w:rsid w:val="001A15D1"/>
    <w:rsid w:val="00251C75"/>
    <w:rsid w:val="00382F1F"/>
    <w:rsid w:val="003B5952"/>
    <w:rsid w:val="003D0699"/>
    <w:rsid w:val="00621DFB"/>
    <w:rsid w:val="00641E35"/>
    <w:rsid w:val="008E4797"/>
    <w:rsid w:val="00A51559"/>
    <w:rsid w:val="00C1041A"/>
    <w:rsid w:val="00D33C97"/>
    <w:rsid w:val="00D9592A"/>
    <w:rsid w:val="00DE79B4"/>
    <w:rsid w:val="00E42D95"/>
    <w:rsid w:val="00F72162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юзер2</cp:lastModifiedBy>
  <cp:revision>13</cp:revision>
  <dcterms:created xsi:type="dcterms:W3CDTF">2021-08-12T11:22:00Z</dcterms:created>
  <dcterms:modified xsi:type="dcterms:W3CDTF">2021-09-10T07:10:00Z</dcterms:modified>
</cp:coreProperties>
</file>